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731D718B" w:rsidR="00FA4952" w:rsidRPr="00612353" w:rsidRDefault="00FA4952" w:rsidP="00915C9C">
      <w:pPr>
        <w:spacing w:after="120"/>
        <w:ind w:left="2161" w:right="288"/>
        <w:jc w:val="both"/>
      </w:pPr>
      <w:r w:rsidRPr="00612353">
        <w:t xml:space="preserve">Regular meeting of the Municipal Council of </w:t>
      </w:r>
      <w:r w:rsidR="008F7756">
        <w:t>L</w:t>
      </w:r>
      <w:r w:rsidRPr="00612353">
        <w:t>’Isle-aux-Allumettes held</w:t>
      </w:r>
      <w:r w:rsidR="00D500EC" w:rsidRPr="00612353">
        <w:t xml:space="preserve"> </w:t>
      </w:r>
      <w:r w:rsidR="00644D23">
        <w:t>April 1</w:t>
      </w:r>
      <w:r w:rsidR="00644D23" w:rsidRPr="00644D23">
        <w:rPr>
          <w:vertAlign w:val="superscript"/>
        </w:rPr>
        <w:t>st</w:t>
      </w:r>
      <w:r w:rsidR="00634548">
        <w:t xml:space="preserve">, </w:t>
      </w:r>
      <w:proofErr w:type="gramStart"/>
      <w:r w:rsidR="00634548">
        <w:t>202</w:t>
      </w:r>
      <w:r w:rsidR="00136C31">
        <w:t>5</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631AA7FA"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997AC4">
        <w:t>Mariette Sallafranque</w:t>
      </w:r>
      <w:r w:rsidR="00121C0D">
        <w:t xml:space="preserve">, </w:t>
      </w:r>
      <w:r w:rsidR="00644D23">
        <w:t xml:space="preserve">Patrick Fleming, </w:t>
      </w:r>
      <w:r w:rsidR="00046461">
        <w:t xml:space="preserve">Ivan Schryer, </w:t>
      </w:r>
      <w:r w:rsidR="00385531">
        <w:t xml:space="preserve">Nancy McGuire, </w:t>
      </w:r>
      <w:r w:rsidR="00046461">
        <w:t>Brian Adam and Robert Chafe.</w:t>
      </w:r>
    </w:p>
    <w:p w14:paraId="73E1AC70" w14:textId="6461B467" w:rsidR="001859EA" w:rsidRDefault="001859EA" w:rsidP="00844C23">
      <w:pPr>
        <w:spacing w:after="120"/>
        <w:ind w:left="2127" w:right="288"/>
        <w:jc w:val="both"/>
      </w:pPr>
      <w:r>
        <w:t>Alicia Jones, Director General, is in attendance.</w:t>
      </w:r>
    </w:p>
    <w:p w14:paraId="4929D1C8" w14:textId="77777777" w:rsidR="003E7F7F" w:rsidRDefault="003E7F7F"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2414C77B" w14:textId="3235C6E7" w:rsidR="00FA4952" w:rsidRDefault="00FA4952" w:rsidP="00893A6A">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C35770D" w14:textId="77777777" w:rsidR="003C72E2" w:rsidRPr="00612353" w:rsidRDefault="003C72E2" w:rsidP="00844C23">
      <w:pPr>
        <w:spacing w:after="120"/>
        <w:ind w:left="2127" w:right="288"/>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Roll call</w:t>
      </w:r>
    </w:p>
    <w:p w14:paraId="758B3BFA" w14:textId="3A778E9A" w:rsidR="003E7F7F" w:rsidRDefault="00644D23" w:rsidP="003E7F7F">
      <w:pPr>
        <w:pStyle w:val="Level1"/>
        <w:numPr>
          <w:ilvl w:val="0"/>
          <w:numId w:val="0"/>
        </w:numPr>
        <w:spacing w:after="120"/>
        <w:ind w:left="2160" w:right="288"/>
        <w:jc w:val="both"/>
      </w:pPr>
      <w:r>
        <w:t>All present.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 xml:space="preserve">The current meeting is </w:t>
      </w:r>
      <w:proofErr w:type="gramStart"/>
      <w:r>
        <w:t>being audio</w:t>
      </w:r>
      <w:proofErr w:type="gramEnd"/>
      <w:r>
        <w:t xml:space="preserve">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089E6DC2" w:rsidR="00E259C7" w:rsidRDefault="00634548" w:rsidP="00377082">
      <w:pPr>
        <w:spacing w:after="120"/>
        <w:ind w:left="2131" w:right="288" w:hanging="2127"/>
        <w:jc w:val="both"/>
        <w:rPr>
          <w:lang w:val="en-GB"/>
        </w:rPr>
      </w:pPr>
      <w:r>
        <w:rPr>
          <w:lang w:val="en-GB"/>
        </w:rPr>
        <w:t>0</w:t>
      </w:r>
      <w:r w:rsidR="00644D23">
        <w:rPr>
          <w:lang w:val="en-GB"/>
        </w:rPr>
        <w:t>4</w:t>
      </w:r>
      <w:r w:rsidR="003434C6">
        <w:rPr>
          <w:lang w:val="en-GB"/>
        </w:rPr>
        <w:t>2</w:t>
      </w:r>
      <w:r>
        <w:rPr>
          <w:lang w:val="en-GB"/>
        </w:rPr>
        <w:t>-2</w:t>
      </w:r>
      <w:r w:rsidR="00136C31">
        <w:rPr>
          <w:lang w:val="en-GB"/>
        </w:rPr>
        <w:t>5</w:t>
      </w:r>
      <w:r>
        <w:rPr>
          <w:lang w:val="en-GB"/>
        </w:rPr>
        <w:t>/</w:t>
      </w:r>
      <w:r w:rsidR="00385531">
        <w:rPr>
          <w:lang w:val="en-GB"/>
        </w:rPr>
        <w:t>0</w:t>
      </w:r>
      <w:r w:rsidR="00644D23">
        <w:rPr>
          <w:lang w:val="en-GB"/>
        </w:rPr>
        <w:t>4</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385531">
        <w:rPr>
          <w:lang w:val="en-GB"/>
        </w:rPr>
        <w:t xml:space="preserve"> </w:t>
      </w:r>
      <w:r w:rsidR="00644D23">
        <w:rPr>
          <w:lang w:val="en-GB"/>
        </w:rPr>
        <w:t>Chafe</w:t>
      </w:r>
      <w:r w:rsidR="00893A6A">
        <w:t xml:space="preserve">, seconded by </w:t>
      </w:r>
      <w:proofErr w:type="spellStart"/>
      <w:r w:rsidR="00893A6A">
        <w:t>Councillor</w:t>
      </w:r>
      <w:proofErr w:type="spellEnd"/>
      <w:r w:rsidR="00893A6A">
        <w:t xml:space="preserve"> </w:t>
      </w:r>
      <w:r w:rsidR="00644D23">
        <w:t>Adam</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38AC9D01" w:rsidR="002D53FB" w:rsidRDefault="00634548" w:rsidP="00893A6A">
      <w:pPr>
        <w:ind w:left="2127" w:right="288" w:hanging="2127"/>
        <w:jc w:val="both"/>
        <w:rPr>
          <w:lang w:val="en-GB"/>
        </w:rPr>
      </w:pPr>
      <w:r>
        <w:rPr>
          <w:lang w:val="en-GB"/>
        </w:rPr>
        <w:t>0</w:t>
      </w:r>
      <w:r w:rsidR="00644D23">
        <w:rPr>
          <w:lang w:val="en-GB"/>
        </w:rPr>
        <w:t>4</w:t>
      </w:r>
      <w:r w:rsidR="003434C6">
        <w:rPr>
          <w:lang w:val="en-GB"/>
        </w:rPr>
        <w:t>3</w:t>
      </w:r>
      <w:r>
        <w:rPr>
          <w:lang w:val="en-GB"/>
        </w:rPr>
        <w:t>-2</w:t>
      </w:r>
      <w:r w:rsidR="00136C31">
        <w:rPr>
          <w:lang w:val="en-GB"/>
        </w:rPr>
        <w:t>5</w:t>
      </w:r>
      <w:r>
        <w:rPr>
          <w:lang w:val="en-GB"/>
        </w:rPr>
        <w:t>/0</w:t>
      </w:r>
      <w:r w:rsidR="00644D23">
        <w:rPr>
          <w:lang w:val="en-GB"/>
        </w:rPr>
        <w:t>4</w:t>
      </w:r>
      <w:r w:rsidR="003F0BEF">
        <w:rPr>
          <w:lang w:val="en-GB"/>
        </w:rPr>
        <w:tab/>
        <w:t xml:space="preserve">Moved by Councillor </w:t>
      </w:r>
      <w:r w:rsidR="00644D23">
        <w:rPr>
          <w:lang w:val="en-GB"/>
        </w:rPr>
        <w:t>Schryer</w:t>
      </w:r>
      <w:r w:rsidR="003F0BEF">
        <w:rPr>
          <w:lang w:val="en-GB"/>
        </w:rPr>
        <w:t xml:space="preserve">, seconded by Councillor </w:t>
      </w:r>
      <w:r w:rsidR="003E7F7F">
        <w:rPr>
          <w:lang w:val="en-GB"/>
        </w:rPr>
        <w:t>Chafe</w:t>
      </w:r>
      <w:r w:rsidR="00385119">
        <w:rPr>
          <w:lang w:val="en-GB"/>
        </w:rPr>
        <w:t>,</w:t>
      </w:r>
      <w:r w:rsidR="003F0BEF">
        <w:rPr>
          <w:lang w:val="en-GB"/>
        </w:rPr>
        <w:t xml:space="preserve"> to approve the </w:t>
      </w:r>
      <w:r w:rsidR="00893A6A">
        <w:rPr>
          <w:lang w:val="en-GB"/>
        </w:rPr>
        <w:t xml:space="preserve">minutes from the last regular Council meeting of </w:t>
      </w:r>
      <w:r w:rsidR="00644D23">
        <w:rPr>
          <w:lang w:val="en-GB"/>
        </w:rPr>
        <w:t>March</w:t>
      </w:r>
      <w:r w:rsidR="003E7F7F">
        <w:rPr>
          <w:lang w:val="en-GB"/>
        </w:rPr>
        <w:t xml:space="preserve"> 4</w:t>
      </w:r>
      <w:r w:rsidR="003E7F7F" w:rsidRPr="003E7F7F">
        <w:rPr>
          <w:vertAlign w:val="superscript"/>
          <w:lang w:val="en-GB"/>
        </w:rPr>
        <w:t>th</w:t>
      </w:r>
      <w:r w:rsidR="005273A3">
        <w:rPr>
          <w:lang w:val="en-GB"/>
        </w:rPr>
        <w:t xml:space="preserve">, </w:t>
      </w:r>
      <w:proofErr w:type="gramStart"/>
      <w:r w:rsidR="005273A3">
        <w:rPr>
          <w:lang w:val="en-GB"/>
        </w:rPr>
        <w:t>2025</w:t>
      </w:r>
      <w:proofErr w:type="gramEnd"/>
      <w:r w:rsidR="003F0BEF">
        <w:rPr>
          <w:lang w:val="en-GB"/>
        </w:rPr>
        <w:t xml:space="preserve"> as presented.</w:t>
      </w:r>
    </w:p>
    <w:p w14:paraId="4513D6D8" w14:textId="1CB23A6D" w:rsidR="003F0BEF" w:rsidRDefault="003F0BEF" w:rsidP="003F0BEF">
      <w:pPr>
        <w:ind w:left="2127" w:right="288"/>
        <w:jc w:val="center"/>
        <w:rPr>
          <w:lang w:val="en-GB"/>
        </w:rPr>
      </w:pPr>
      <w:r>
        <w:rPr>
          <w:lang w:val="en-GB"/>
        </w:rPr>
        <w:t>Adopted</w:t>
      </w:r>
    </w:p>
    <w:p w14:paraId="5BCBF5ED" w14:textId="77777777" w:rsidR="00634548" w:rsidRDefault="00634548" w:rsidP="005212FB">
      <w:pPr>
        <w:ind w:right="288"/>
        <w:rPr>
          <w:lang w:val="en-GB"/>
        </w:rPr>
      </w:pPr>
    </w:p>
    <w:p w14:paraId="0CF6099F" w14:textId="6F2A5D60" w:rsidR="0086072D" w:rsidRDefault="0086072D" w:rsidP="0086072D">
      <w:pPr>
        <w:ind w:right="288"/>
        <w:rPr>
          <w:lang w:val="en-GB"/>
        </w:rPr>
      </w:pPr>
    </w:p>
    <w:p w14:paraId="6DCF3F77" w14:textId="11C5A54D"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45E6E57C" w14:textId="77777777" w:rsidR="003E7F7F" w:rsidRDefault="003E7F7F"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70C8ED3F" w14:textId="5BF27AC2" w:rsidR="00797786" w:rsidRPr="00697FD4" w:rsidRDefault="00697FD4" w:rsidP="00697FD4">
      <w:pPr>
        <w:tabs>
          <w:tab w:val="left" w:pos="-1440"/>
        </w:tabs>
        <w:ind w:left="4287" w:right="288" w:hanging="2160"/>
      </w:pPr>
      <w:bookmarkStart w:id="0" w:name="_Hlk110942862"/>
      <w:r w:rsidRPr="00697FD4">
        <w:t>None.</w:t>
      </w:r>
      <w:bookmarkEnd w:id="0"/>
    </w:p>
    <w:p w14:paraId="7A99757D" w14:textId="77777777" w:rsidR="00797786" w:rsidRDefault="00797786" w:rsidP="006B2C71">
      <w:pPr>
        <w:widowControl/>
        <w:autoSpaceDE/>
        <w:autoSpaceDN/>
        <w:adjustRightInd/>
        <w:ind w:right="288"/>
        <w:rPr>
          <w:b/>
          <w:bCs/>
        </w:rPr>
      </w:pPr>
    </w:p>
    <w:p w14:paraId="663FF897" w14:textId="77777777" w:rsidR="00900C91" w:rsidRDefault="00900C91" w:rsidP="006B2C71">
      <w:pPr>
        <w:widowControl/>
        <w:autoSpaceDE/>
        <w:autoSpaceDN/>
        <w:adjustRightInd/>
        <w:ind w:right="288"/>
        <w:rPr>
          <w:b/>
          <w:bCs/>
        </w:rPr>
      </w:pPr>
    </w:p>
    <w:p w14:paraId="294A5C16" w14:textId="13C467A5" w:rsidR="00DA28D1" w:rsidRPr="001C3E30" w:rsidRDefault="003F0BEF" w:rsidP="00797786">
      <w:pPr>
        <w:widowControl/>
        <w:autoSpaceDE/>
        <w:autoSpaceDN/>
        <w:adjustRightInd/>
        <w:ind w:left="1440" w:right="288" w:firstLine="720"/>
        <w:rPr>
          <w:b/>
          <w:bCs/>
          <w:u w:val="single"/>
        </w:rPr>
      </w:pPr>
      <w:r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22648B2E" w:rsidR="001722F2" w:rsidRPr="00697FD4" w:rsidRDefault="00697FD4" w:rsidP="003C17A8">
      <w:pPr>
        <w:pStyle w:val="ListParagraph"/>
        <w:widowControl/>
        <w:numPr>
          <w:ilvl w:val="0"/>
          <w:numId w:val="4"/>
        </w:numPr>
        <w:autoSpaceDE/>
        <w:autoSpaceDN/>
        <w:adjustRightInd/>
        <w:ind w:right="288"/>
        <w:rPr>
          <w:i/>
          <w:iCs/>
          <w:lang w:val="en-CA"/>
        </w:rPr>
      </w:pPr>
      <w:bookmarkStart w:id="1" w:name="_Hlk195273482"/>
      <w:r w:rsidRPr="00697FD4">
        <w:rPr>
          <w:i/>
          <w:iCs/>
          <w:lang w:val="en-CA"/>
        </w:rPr>
        <w:t xml:space="preserve">Letter from the </w:t>
      </w:r>
      <w:r w:rsidR="00936AF6">
        <w:rPr>
          <w:i/>
          <w:iCs/>
          <w:lang w:val="en-CA"/>
        </w:rPr>
        <w:t xml:space="preserve">Pickleball league offering a monetary donation to the St. Josephs Hall as well as for the future outdoor </w:t>
      </w:r>
      <w:proofErr w:type="spellStart"/>
      <w:r w:rsidR="00936AF6">
        <w:rPr>
          <w:i/>
          <w:iCs/>
          <w:lang w:val="en-CA"/>
        </w:rPr>
        <w:t>multisports</w:t>
      </w:r>
      <w:proofErr w:type="spellEnd"/>
      <w:r w:rsidR="00936AF6">
        <w:rPr>
          <w:i/>
          <w:iCs/>
          <w:lang w:val="en-CA"/>
        </w:rPr>
        <w:t xml:space="preserve"> area at </w:t>
      </w:r>
      <w:proofErr w:type="gramStart"/>
      <w:r w:rsidR="00936AF6">
        <w:rPr>
          <w:i/>
          <w:iCs/>
          <w:lang w:val="en-CA"/>
        </w:rPr>
        <w:t>Centennial park</w:t>
      </w:r>
      <w:proofErr w:type="gramEnd"/>
    </w:p>
    <w:p w14:paraId="51AD3717" w14:textId="77777777" w:rsidR="00936AF6" w:rsidRDefault="00936AF6" w:rsidP="00797786">
      <w:pPr>
        <w:tabs>
          <w:tab w:val="left" w:pos="-1440"/>
        </w:tabs>
        <w:ind w:right="288"/>
        <w:jc w:val="both"/>
        <w:rPr>
          <w:b/>
          <w:bCs/>
        </w:rPr>
      </w:pPr>
      <w:bookmarkStart w:id="2" w:name="_Hlk128145295"/>
      <w:bookmarkEnd w:id="1"/>
    </w:p>
    <w:p w14:paraId="49A5D83A" w14:textId="77777777" w:rsidR="00900C91" w:rsidRDefault="00900C91" w:rsidP="00797786">
      <w:pPr>
        <w:tabs>
          <w:tab w:val="left" w:pos="-1440"/>
        </w:tabs>
        <w:ind w:right="288"/>
        <w:jc w:val="both"/>
        <w:rPr>
          <w:b/>
          <w:bCs/>
        </w:rPr>
      </w:pPr>
    </w:p>
    <w:p w14:paraId="1055B482" w14:textId="77777777" w:rsidR="00900C91" w:rsidRDefault="00900C91" w:rsidP="00797786">
      <w:pPr>
        <w:tabs>
          <w:tab w:val="left" w:pos="-1440"/>
        </w:tabs>
        <w:ind w:right="288"/>
        <w:jc w:val="both"/>
        <w:rPr>
          <w:b/>
          <w:bCs/>
        </w:rPr>
      </w:pPr>
    </w:p>
    <w:p w14:paraId="1C3D232A" w14:textId="77777777" w:rsidR="00900C91" w:rsidRDefault="00900C91" w:rsidP="00797786">
      <w:pPr>
        <w:tabs>
          <w:tab w:val="left" w:pos="-1440"/>
        </w:tabs>
        <w:ind w:right="288"/>
        <w:jc w:val="both"/>
        <w:rPr>
          <w:b/>
          <w:bCs/>
        </w:rPr>
      </w:pPr>
    </w:p>
    <w:p w14:paraId="4D9A7020" w14:textId="5C3AAA89" w:rsidR="00797786" w:rsidRPr="00797786" w:rsidRDefault="00797786" w:rsidP="00797786">
      <w:pPr>
        <w:tabs>
          <w:tab w:val="left" w:pos="-1440"/>
        </w:tabs>
        <w:ind w:right="288"/>
        <w:jc w:val="both"/>
        <w:rPr>
          <w:b/>
          <w:bCs/>
        </w:rPr>
      </w:pPr>
      <w:r>
        <w:rPr>
          <w:b/>
          <w:bCs/>
        </w:rPr>
        <w:lastRenderedPageBreak/>
        <w:tab/>
      </w:r>
      <w:r>
        <w:rPr>
          <w:b/>
          <w:bCs/>
        </w:rPr>
        <w:tab/>
      </w:r>
      <w:r>
        <w:rPr>
          <w:b/>
          <w:bCs/>
        </w:rPr>
        <w:tab/>
      </w:r>
      <w:r w:rsidRPr="00797786">
        <w:rPr>
          <w:b/>
          <w:bCs/>
        </w:rPr>
        <w:t>10.</w:t>
      </w:r>
      <w:r w:rsidRPr="00797786">
        <w:rPr>
          <w:b/>
          <w:bCs/>
        </w:rPr>
        <w:tab/>
      </w:r>
      <w:r w:rsidRPr="00797786">
        <w:rPr>
          <w:b/>
          <w:bCs/>
          <w:u w:val="single"/>
        </w:rPr>
        <w:t>Committee Reports</w:t>
      </w:r>
    </w:p>
    <w:p w14:paraId="38CC4907" w14:textId="77777777" w:rsidR="00797786" w:rsidRPr="00797786" w:rsidRDefault="00797786" w:rsidP="00797786">
      <w:pPr>
        <w:tabs>
          <w:tab w:val="left" w:pos="-1440"/>
        </w:tabs>
        <w:ind w:right="288"/>
        <w:jc w:val="both"/>
        <w:rPr>
          <w:bCs/>
          <w:lang w:val="en-CA"/>
        </w:rPr>
      </w:pPr>
    </w:p>
    <w:p w14:paraId="101A5D60" w14:textId="2821515C"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Land-use, Urbanism &amp; By-Laws</w:t>
      </w:r>
    </w:p>
    <w:p w14:paraId="5E7CD875" w14:textId="77777777" w:rsidR="00797786" w:rsidRPr="00797786" w:rsidRDefault="00797786" w:rsidP="00797786">
      <w:pPr>
        <w:tabs>
          <w:tab w:val="left" w:pos="-1440"/>
        </w:tabs>
        <w:ind w:right="288"/>
        <w:jc w:val="both"/>
        <w:rPr>
          <w:bCs/>
          <w:sz w:val="12"/>
          <w:szCs w:val="12"/>
        </w:rPr>
      </w:pPr>
    </w:p>
    <w:p w14:paraId="66F739EE" w14:textId="2715BAD8" w:rsidR="00936AF6" w:rsidRDefault="00797786" w:rsidP="00936AF6">
      <w:pPr>
        <w:tabs>
          <w:tab w:val="left" w:pos="-1440"/>
        </w:tabs>
        <w:ind w:left="2160" w:right="288"/>
        <w:jc w:val="both"/>
        <w:rPr>
          <w:bCs/>
        </w:rPr>
      </w:pPr>
      <w:proofErr w:type="spellStart"/>
      <w:r w:rsidRPr="00797786">
        <w:rPr>
          <w:bCs/>
        </w:rPr>
        <w:t>Councillor</w:t>
      </w:r>
      <w:proofErr w:type="spellEnd"/>
      <w:r w:rsidRPr="00797786">
        <w:rPr>
          <w:bCs/>
        </w:rPr>
        <w:t xml:space="preserve"> McGuire, Chair of Land-use, Urbanism and By-Laws committee, gives a verbal report.  </w:t>
      </w:r>
    </w:p>
    <w:p w14:paraId="2DF56FE1" w14:textId="77777777" w:rsidR="00936AF6" w:rsidRDefault="00936AF6" w:rsidP="00936AF6">
      <w:pPr>
        <w:tabs>
          <w:tab w:val="left" w:pos="-1440"/>
        </w:tabs>
        <w:ind w:right="288"/>
        <w:jc w:val="both"/>
        <w:rPr>
          <w:bCs/>
        </w:rPr>
      </w:pPr>
    </w:p>
    <w:p w14:paraId="794A0C56" w14:textId="704095EC" w:rsidR="00936AF6" w:rsidRPr="00797786" w:rsidRDefault="00936AF6" w:rsidP="00936AF6">
      <w:pPr>
        <w:tabs>
          <w:tab w:val="left" w:pos="-1440"/>
        </w:tabs>
        <w:ind w:right="288"/>
        <w:jc w:val="both"/>
        <w:rPr>
          <w:bCs/>
        </w:rPr>
      </w:pPr>
      <w:r>
        <w:rPr>
          <w:bCs/>
        </w:rPr>
        <w:t>04</w:t>
      </w:r>
      <w:r w:rsidR="003434C6">
        <w:rPr>
          <w:bCs/>
        </w:rPr>
        <w:t>4</w:t>
      </w:r>
      <w:r>
        <w:rPr>
          <w:bCs/>
        </w:rPr>
        <w:t>-25/04</w:t>
      </w:r>
      <w:r>
        <w:rPr>
          <w:bCs/>
        </w:rPr>
        <w:tab/>
      </w:r>
      <w:r>
        <w:rPr>
          <w:bCs/>
        </w:rPr>
        <w:tab/>
      </w:r>
      <w:r w:rsidRPr="00936AF6">
        <w:rPr>
          <w:bCs/>
          <w:i/>
          <w:iCs/>
          <w:u w:val="single"/>
        </w:rPr>
        <w:t>Trailer request - event</w:t>
      </w:r>
    </w:p>
    <w:p w14:paraId="03F76AEA" w14:textId="62A8289D" w:rsidR="00797786" w:rsidRDefault="00936AF6" w:rsidP="00936AF6">
      <w:pPr>
        <w:tabs>
          <w:tab w:val="left" w:pos="-1440"/>
        </w:tabs>
        <w:ind w:left="2160" w:right="288"/>
        <w:jc w:val="both"/>
        <w:rPr>
          <w:bCs/>
          <w:lang w:val="en-CA"/>
        </w:rPr>
      </w:pPr>
      <w:r>
        <w:rPr>
          <w:bCs/>
          <w:lang w:val="en-CA"/>
        </w:rPr>
        <w:t>Moved by Councillor McGuire, seconded by Councillor Fleming, to approve the request for multiple trailers to be parked on lot 4605038 for a family event in August, as discussed.</w:t>
      </w:r>
    </w:p>
    <w:p w14:paraId="53A18F1D" w14:textId="499C880A" w:rsidR="00936AF6" w:rsidRDefault="00936AF6" w:rsidP="00936AF6">
      <w:pPr>
        <w:tabs>
          <w:tab w:val="left" w:pos="-1440"/>
        </w:tabs>
        <w:ind w:left="2160" w:right="288"/>
        <w:jc w:val="center"/>
        <w:rPr>
          <w:bCs/>
          <w:lang w:val="en-CA"/>
        </w:rPr>
      </w:pPr>
      <w:r>
        <w:rPr>
          <w:bCs/>
          <w:lang w:val="en-CA"/>
        </w:rPr>
        <w:t>Adopted</w:t>
      </w:r>
    </w:p>
    <w:p w14:paraId="63788089" w14:textId="20D29686" w:rsidR="00936AF6" w:rsidRDefault="00936AF6" w:rsidP="00936AF6">
      <w:pPr>
        <w:tabs>
          <w:tab w:val="left" w:pos="-1440"/>
        </w:tabs>
        <w:ind w:right="288"/>
        <w:rPr>
          <w:bCs/>
          <w:lang w:val="en-CA"/>
        </w:rPr>
      </w:pPr>
      <w:r>
        <w:rPr>
          <w:bCs/>
          <w:lang w:val="en-CA"/>
        </w:rPr>
        <w:tab/>
      </w:r>
      <w:r>
        <w:rPr>
          <w:bCs/>
          <w:lang w:val="en-CA"/>
        </w:rPr>
        <w:tab/>
      </w:r>
      <w:r>
        <w:rPr>
          <w:bCs/>
          <w:lang w:val="en-CA"/>
        </w:rPr>
        <w:tab/>
      </w:r>
    </w:p>
    <w:p w14:paraId="7E1A032C" w14:textId="05629BE8" w:rsidR="00936AF6" w:rsidRPr="00936AF6" w:rsidRDefault="00936AF6" w:rsidP="00936AF6">
      <w:pPr>
        <w:tabs>
          <w:tab w:val="left" w:pos="-1440"/>
        </w:tabs>
        <w:ind w:right="288"/>
        <w:rPr>
          <w:bCs/>
          <w:i/>
          <w:iCs/>
          <w:u w:val="single"/>
          <w:lang w:val="en-CA"/>
        </w:rPr>
      </w:pPr>
      <w:r>
        <w:rPr>
          <w:bCs/>
          <w:lang w:val="en-CA"/>
        </w:rPr>
        <w:tab/>
      </w:r>
      <w:r>
        <w:rPr>
          <w:bCs/>
          <w:lang w:val="en-CA"/>
        </w:rPr>
        <w:tab/>
      </w:r>
      <w:r>
        <w:rPr>
          <w:bCs/>
          <w:lang w:val="en-CA"/>
        </w:rPr>
        <w:tab/>
      </w:r>
      <w:r w:rsidRPr="00936AF6">
        <w:rPr>
          <w:bCs/>
          <w:i/>
          <w:iCs/>
          <w:u w:val="single"/>
          <w:lang w:val="en-CA"/>
        </w:rPr>
        <w:t xml:space="preserve">Notice of Motion – </w:t>
      </w:r>
      <w:proofErr w:type="spellStart"/>
      <w:r w:rsidRPr="00936AF6">
        <w:rPr>
          <w:bCs/>
          <w:i/>
          <w:iCs/>
          <w:u w:val="single"/>
          <w:lang w:val="en-CA"/>
        </w:rPr>
        <w:t>ByLaw</w:t>
      </w:r>
      <w:proofErr w:type="spellEnd"/>
      <w:r w:rsidRPr="00936AF6">
        <w:rPr>
          <w:bCs/>
          <w:i/>
          <w:iCs/>
          <w:u w:val="single"/>
          <w:lang w:val="en-CA"/>
        </w:rPr>
        <w:t xml:space="preserve"> Amendments</w:t>
      </w:r>
    </w:p>
    <w:p w14:paraId="0E0F6F00" w14:textId="2AEFFC6F" w:rsidR="00936AF6" w:rsidRDefault="00173CBF" w:rsidP="00E67D9F">
      <w:pPr>
        <w:tabs>
          <w:tab w:val="left" w:pos="-1440"/>
        </w:tabs>
        <w:ind w:left="2160" w:right="288"/>
        <w:jc w:val="both"/>
        <w:rPr>
          <w:bCs/>
          <w:lang w:val="en-CA"/>
        </w:rPr>
      </w:pPr>
      <w:r>
        <w:rPr>
          <w:bCs/>
          <w:lang w:val="en-CA"/>
        </w:rPr>
        <w:t xml:space="preserve">A Notice of Motion is </w:t>
      </w:r>
      <w:proofErr w:type="gramStart"/>
      <w:r>
        <w:rPr>
          <w:bCs/>
          <w:lang w:val="en-CA"/>
        </w:rPr>
        <w:t>given</w:t>
      </w:r>
      <w:proofErr w:type="gramEnd"/>
      <w:r>
        <w:rPr>
          <w:bCs/>
          <w:lang w:val="en-CA"/>
        </w:rPr>
        <w:t xml:space="preserve"> and draft amendments are presented for the proposed changes to the zoning in Zone RE6, for Bylaws 04-2003 and 05-2003.</w:t>
      </w:r>
    </w:p>
    <w:p w14:paraId="675F0F82" w14:textId="77777777" w:rsidR="00936AF6" w:rsidRPr="00797786" w:rsidRDefault="00936AF6" w:rsidP="00797786">
      <w:pPr>
        <w:tabs>
          <w:tab w:val="left" w:pos="-1440"/>
        </w:tabs>
        <w:ind w:right="288"/>
        <w:jc w:val="both"/>
        <w:rPr>
          <w:bCs/>
          <w:lang w:val="en-CA"/>
        </w:rPr>
      </w:pPr>
    </w:p>
    <w:p w14:paraId="45CD521A" w14:textId="77777777" w:rsidR="00797786" w:rsidRPr="00797786" w:rsidRDefault="00797786" w:rsidP="00797786">
      <w:pPr>
        <w:tabs>
          <w:tab w:val="left" w:pos="-1440"/>
        </w:tabs>
        <w:ind w:right="288"/>
        <w:jc w:val="both"/>
        <w:rPr>
          <w:bCs/>
          <w:lang w:val="en-CA"/>
        </w:rPr>
      </w:pPr>
    </w:p>
    <w:p w14:paraId="70D377AA" w14:textId="3578A46B" w:rsidR="00797786" w:rsidRPr="00797786" w:rsidRDefault="00797786" w:rsidP="00797786">
      <w:pPr>
        <w:tabs>
          <w:tab w:val="left" w:pos="-1440"/>
        </w:tabs>
        <w:ind w:right="288"/>
        <w:jc w:val="both"/>
        <w:rPr>
          <w:b/>
          <w:u w:val="single"/>
        </w:rPr>
      </w:pPr>
      <w:r w:rsidRPr="00797786">
        <w:rPr>
          <w:bCs/>
        </w:rPr>
        <w:tab/>
      </w:r>
      <w:r>
        <w:rPr>
          <w:bCs/>
        </w:rPr>
        <w:tab/>
      </w:r>
      <w:r>
        <w:rPr>
          <w:bCs/>
        </w:rPr>
        <w:tab/>
      </w:r>
      <w:r w:rsidRPr="00797786">
        <w:rPr>
          <w:b/>
          <w:u w:val="single"/>
        </w:rPr>
        <w:t>Public Works</w:t>
      </w:r>
    </w:p>
    <w:p w14:paraId="5BB34199" w14:textId="77777777" w:rsidR="00797786" w:rsidRPr="00797786" w:rsidRDefault="00797786" w:rsidP="00797786">
      <w:pPr>
        <w:tabs>
          <w:tab w:val="left" w:pos="-1440"/>
        </w:tabs>
        <w:ind w:left="2160" w:right="288"/>
        <w:jc w:val="both"/>
        <w:rPr>
          <w:bCs/>
          <w:sz w:val="12"/>
          <w:szCs w:val="12"/>
        </w:rPr>
      </w:pPr>
    </w:p>
    <w:p w14:paraId="7BA2A991" w14:textId="1C85FFCE" w:rsidR="00797786" w:rsidRDefault="00797786" w:rsidP="00797786">
      <w:pPr>
        <w:tabs>
          <w:tab w:val="left" w:pos="-1440"/>
        </w:tabs>
        <w:ind w:left="2160" w:right="288"/>
        <w:jc w:val="both"/>
        <w:rPr>
          <w:bCs/>
        </w:rPr>
      </w:pPr>
      <w:proofErr w:type="spellStart"/>
      <w:r w:rsidRPr="00797786">
        <w:rPr>
          <w:bCs/>
        </w:rPr>
        <w:t>Councillor</w:t>
      </w:r>
      <w:proofErr w:type="spellEnd"/>
      <w:r w:rsidRPr="00797786">
        <w:rPr>
          <w:bCs/>
        </w:rPr>
        <w:t xml:space="preserve"> Schryer, Chair of the Public Works committee, gives a verbal report.  </w:t>
      </w:r>
    </w:p>
    <w:p w14:paraId="7A6B3815" w14:textId="77777777" w:rsidR="00936AF6" w:rsidRDefault="00936AF6" w:rsidP="00936AF6">
      <w:pPr>
        <w:tabs>
          <w:tab w:val="left" w:pos="-1440"/>
        </w:tabs>
        <w:ind w:right="288"/>
        <w:jc w:val="both"/>
        <w:rPr>
          <w:bCs/>
        </w:rPr>
      </w:pPr>
    </w:p>
    <w:p w14:paraId="2296DD14" w14:textId="215E3BF1" w:rsidR="00B150B0" w:rsidRPr="0012593B" w:rsidRDefault="00936AF6" w:rsidP="00B150B0">
      <w:pPr>
        <w:rPr>
          <w:rFonts w:eastAsiaTheme="minorHAnsi"/>
          <w:highlight w:val="yellow"/>
          <w:lang w:val="en-CA" w:eastAsia="en-US"/>
        </w:rPr>
      </w:pPr>
      <w:r>
        <w:rPr>
          <w:bCs/>
        </w:rPr>
        <w:t>04</w:t>
      </w:r>
      <w:r w:rsidR="003434C6">
        <w:rPr>
          <w:bCs/>
        </w:rPr>
        <w:t>5</w:t>
      </w:r>
      <w:r>
        <w:rPr>
          <w:bCs/>
        </w:rPr>
        <w:t>-25/04</w:t>
      </w:r>
      <w:r>
        <w:rPr>
          <w:bCs/>
        </w:rPr>
        <w:tab/>
      </w:r>
      <w:r w:rsidR="00B150B0">
        <w:rPr>
          <w:bCs/>
        </w:rPr>
        <w:tab/>
      </w:r>
      <w:r w:rsidR="00B150B0" w:rsidRPr="006453FB">
        <w:rPr>
          <w:rFonts w:eastAsiaTheme="minorHAnsi"/>
          <w:i/>
          <w:iCs/>
          <w:u w:val="single"/>
          <w:lang w:val="en-CA" w:eastAsia="en-US"/>
        </w:rPr>
        <w:t>Recycling bins program</w:t>
      </w:r>
    </w:p>
    <w:p w14:paraId="10AC18F7" w14:textId="00DC34F3" w:rsidR="00B150B0" w:rsidRDefault="00B150B0" w:rsidP="00B150B0">
      <w:pPr>
        <w:ind w:left="2160"/>
        <w:jc w:val="both"/>
        <w:rPr>
          <w:rFonts w:eastAsiaTheme="minorHAnsi"/>
          <w:lang w:val="en-CA" w:eastAsia="en-US"/>
        </w:rPr>
      </w:pPr>
      <w:r w:rsidRPr="006453FB">
        <w:rPr>
          <w:rFonts w:eastAsiaTheme="minorHAnsi"/>
          <w:lang w:val="en-CA" w:eastAsia="en-US"/>
        </w:rPr>
        <w:t xml:space="preserve">Moved by </w:t>
      </w:r>
      <w:r>
        <w:rPr>
          <w:rFonts w:eastAsiaTheme="minorHAnsi"/>
          <w:lang w:val="en-CA" w:eastAsia="en-US"/>
        </w:rPr>
        <w:t>Councillor Schryer, seconded by Councillor Fleming,</w:t>
      </w:r>
      <w:r w:rsidRPr="006453FB">
        <w:rPr>
          <w:rFonts w:eastAsiaTheme="minorHAnsi"/>
          <w:lang w:val="en-CA" w:eastAsia="en-US"/>
        </w:rPr>
        <w:t xml:space="preserve"> to proceed with procuring the bins required for door-t</w:t>
      </w:r>
      <w:r>
        <w:rPr>
          <w:rFonts w:eastAsiaTheme="minorHAnsi"/>
          <w:lang w:val="en-CA" w:eastAsia="en-US"/>
        </w:rPr>
        <w:t>o</w:t>
      </w:r>
      <w:r w:rsidRPr="006453FB">
        <w:rPr>
          <w:rFonts w:eastAsiaTheme="minorHAnsi"/>
          <w:lang w:val="en-CA" w:eastAsia="en-US"/>
        </w:rPr>
        <w:t>-door recycling pickup and t</w:t>
      </w:r>
      <w:r w:rsidR="00D4521D">
        <w:rPr>
          <w:rFonts w:eastAsiaTheme="minorHAnsi"/>
          <w:lang w:val="en-CA" w:eastAsia="en-US"/>
        </w:rPr>
        <w:t xml:space="preserve">hat the </w:t>
      </w:r>
      <w:r w:rsidRPr="006453FB">
        <w:rPr>
          <w:rFonts w:eastAsiaTheme="minorHAnsi"/>
          <w:lang w:val="en-CA" w:eastAsia="en-US"/>
        </w:rPr>
        <w:t>MRC Pontiac</w:t>
      </w:r>
      <w:r w:rsidR="00D4521D">
        <w:rPr>
          <w:rFonts w:eastAsiaTheme="minorHAnsi"/>
          <w:lang w:val="en-CA" w:eastAsia="en-US"/>
        </w:rPr>
        <w:t xml:space="preserve"> will manage the collection contract starting in 2026</w:t>
      </w:r>
      <w:r>
        <w:rPr>
          <w:rFonts w:eastAsiaTheme="minorHAnsi"/>
          <w:lang w:val="en-CA" w:eastAsia="en-US"/>
        </w:rPr>
        <w:t>.</w:t>
      </w:r>
    </w:p>
    <w:p w14:paraId="6248FA8F" w14:textId="1AE8104B" w:rsidR="00936AF6" w:rsidRDefault="00B150B0" w:rsidP="00D4521D">
      <w:pPr>
        <w:ind w:left="2160"/>
        <w:jc w:val="center"/>
        <w:rPr>
          <w:bCs/>
        </w:rPr>
      </w:pPr>
      <w:r>
        <w:rPr>
          <w:rFonts w:eastAsiaTheme="minorHAnsi"/>
          <w:lang w:val="en-CA" w:eastAsia="en-US"/>
        </w:rPr>
        <w:t>Adopted</w:t>
      </w:r>
    </w:p>
    <w:p w14:paraId="71205D18" w14:textId="77777777" w:rsidR="00936AF6" w:rsidRDefault="00936AF6" w:rsidP="00936AF6">
      <w:pPr>
        <w:tabs>
          <w:tab w:val="left" w:pos="-1440"/>
        </w:tabs>
        <w:ind w:right="288"/>
        <w:jc w:val="both"/>
        <w:rPr>
          <w:bCs/>
        </w:rPr>
      </w:pPr>
    </w:p>
    <w:p w14:paraId="00CB0D35" w14:textId="078B797D" w:rsidR="00936AF6" w:rsidRDefault="00936AF6" w:rsidP="00936AF6">
      <w:pPr>
        <w:tabs>
          <w:tab w:val="left" w:pos="-1440"/>
        </w:tabs>
        <w:ind w:right="288"/>
        <w:jc w:val="both"/>
        <w:rPr>
          <w:bCs/>
        </w:rPr>
      </w:pPr>
      <w:r>
        <w:rPr>
          <w:bCs/>
        </w:rPr>
        <w:t>04</w:t>
      </w:r>
      <w:r w:rsidR="003434C6">
        <w:rPr>
          <w:bCs/>
        </w:rPr>
        <w:t>6</w:t>
      </w:r>
      <w:r>
        <w:rPr>
          <w:bCs/>
        </w:rPr>
        <w:t>-25/04</w:t>
      </w:r>
      <w:r>
        <w:rPr>
          <w:bCs/>
        </w:rPr>
        <w:tab/>
      </w:r>
      <w:r>
        <w:rPr>
          <w:bCs/>
        </w:rPr>
        <w:tab/>
      </w:r>
      <w:r w:rsidRPr="00D4521D">
        <w:rPr>
          <w:bCs/>
          <w:i/>
          <w:iCs/>
          <w:u w:val="single"/>
        </w:rPr>
        <w:t>Garbage collection</w:t>
      </w:r>
      <w:r>
        <w:rPr>
          <w:bCs/>
        </w:rPr>
        <w:t xml:space="preserve"> </w:t>
      </w:r>
    </w:p>
    <w:p w14:paraId="501B4967" w14:textId="18D6041B" w:rsidR="00936AF6" w:rsidRDefault="00D4521D" w:rsidP="00D4521D">
      <w:pPr>
        <w:tabs>
          <w:tab w:val="left" w:pos="-1440"/>
        </w:tabs>
        <w:ind w:left="2160" w:right="288"/>
        <w:jc w:val="both"/>
        <w:rPr>
          <w:bCs/>
        </w:rPr>
      </w:pPr>
      <w:r>
        <w:rPr>
          <w:bCs/>
        </w:rPr>
        <w:t xml:space="preserve">Moved by </w:t>
      </w:r>
      <w:proofErr w:type="spellStart"/>
      <w:r>
        <w:rPr>
          <w:bCs/>
        </w:rPr>
        <w:t>Councillor</w:t>
      </w:r>
      <w:proofErr w:type="spellEnd"/>
      <w:r>
        <w:rPr>
          <w:bCs/>
        </w:rPr>
        <w:t xml:space="preserve"> Schryer, seconded by </w:t>
      </w:r>
      <w:proofErr w:type="spellStart"/>
      <w:r>
        <w:rPr>
          <w:bCs/>
        </w:rPr>
        <w:t>Councillor</w:t>
      </w:r>
      <w:proofErr w:type="spellEnd"/>
      <w:r>
        <w:rPr>
          <w:bCs/>
        </w:rPr>
        <w:t xml:space="preserve"> Fleming, to approve the door-to-door collection of household waste, in conjunction with the start of the above recycling contract, and to authorize the Director General to proceed with an expression of interest to assess the potential costs.</w:t>
      </w:r>
    </w:p>
    <w:p w14:paraId="20E67C90" w14:textId="18FFC2FE" w:rsidR="00D4521D" w:rsidRDefault="00D4521D" w:rsidP="00D4521D">
      <w:pPr>
        <w:tabs>
          <w:tab w:val="left" w:pos="-1440"/>
        </w:tabs>
        <w:ind w:left="2160" w:right="288"/>
        <w:jc w:val="center"/>
        <w:rPr>
          <w:bCs/>
        </w:rPr>
      </w:pPr>
      <w:r>
        <w:rPr>
          <w:bCs/>
        </w:rPr>
        <w:t>Adopted</w:t>
      </w:r>
    </w:p>
    <w:p w14:paraId="278A854A" w14:textId="77777777" w:rsidR="00936AF6" w:rsidRPr="00797786" w:rsidRDefault="00936AF6" w:rsidP="00936AF6">
      <w:pPr>
        <w:tabs>
          <w:tab w:val="left" w:pos="-1440"/>
        </w:tabs>
        <w:ind w:right="288"/>
        <w:jc w:val="both"/>
        <w:rPr>
          <w:bCs/>
        </w:rPr>
      </w:pPr>
    </w:p>
    <w:p w14:paraId="5CDE8D9B" w14:textId="4E87ED52" w:rsidR="005D13B3" w:rsidRPr="005D13B3" w:rsidRDefault="00936AF6" w:rsidP="005D13B3">
      <w:pPr>
        <w:tabs>
          <w:tab w:val="left" w:pos="-1440"/>
        </w:tabs>
        <w:ind w:right="288"/>
        <w:rPr>
          <w:bCs/>
          <w:i/>
          <w:iCs/>
          <w:u w:val="single"/>
        </w:rPr>
      </w:pPr>
      <w:r>
        <w:rPr>
          <w:bCs/>
        </w:rPr>
        <w:t>04</w:t>
      </w:r>
      <w:r w:rsidR="003434C6">
        <w:rPr>
          <w:bCs/>
        </w:rPr>
        <w:t>7</w:t>
      </w:r>
      <w:r>
        <w:rPr>
          <w:bCs/>
        </w:rPr>
        <w:t>-25/04</w:t>
      </w:r>
      <w:r>
        <w:rPr>
          <w:bCs/>
        </w:rPr>
        <w:tab/>
      </w:r>
      <w:r>
        <w:rPr>
          <w:bCs/>
        </w:rPr>
        <w:tab/>
      </w:r>
      <w:proofErr w:type="spellStart"/>
      <w:r w:rsidR="005D13B3" w:rsidRPr="005D13B3">
        <w:rPr>
          <w:bCs/>
          <w:i/>
          <w:iCs/>
          <w:u w:val="single"/>
        </w:rPr>
        <w:t>ByLaw</w:t>
      </w:r>
      <w:proofErr w:type="spellEnd"/>
      <w:r w:rsidR="005D13B3" w:rsidRPr="005D13B3">
        <w:rPr>
          <w:bCs/>
          <w:i/>
          <w:iCs/>
          <w:u w:val="single"/>
        </w:rPr>
        <w:t xml:space="preserve"> </w:t>
      </w:r>
      <w:r>
        <w:rPr>
          <w:bCs/>
          <w:i/>
          <w:iCs/>
          <w:u w:val="single"/>
          <w:lang w:val="en-CA"/>
        </w:rPr>
        <w:t># 2025-</w:t>
      </w:r>
      <w:r w:rsidR="00D4521D">
        <w:rPr>
          <w:bCs/>
          <w:i/>
          <w:iCs/>
          <w:u w:val="single"/>
          <w:lang w:val="en-CA"/>
        </w:rPr>
        <w:t>002</w:t>
      </w:r>
      <w:r>
        <w:rPr>
          <w:bCs/>
          <w:i/>
          <w:iCs/>
          <w:u w:val="single"/>
          <w:lang w:val="en-CA"/>
        </w:rPr>
        <w:t xml:space="preserve"> </w:t>
      </w:r>
      <w:r w:rsidR="005D13B3" w:rsidRPr="005D13B3">
        <w:rPr>
          <w:bCs/>
          <w:i/>
          <w:iCs/>
          <w:u w:val="single"/>
        </w:rPr>
        <w:t>for the creation of a Reserve Fund</w:t>
      </w:r>
    </w:p>
    <w:p w14:paraId="16C1F3B2" w14:textId="00890001" w:rsidR="00D4521D" w:rsidRPr="00D4521D" w:rsidRDefault="00D4521D" w:rsidP="00D4521D">
      <w:pPr>
        <w:tabs>
          <w:tab w:val="left" w:pos="-1440"/>
        </w:tabs>
        <w:ind w:left="3600" w:right="288" w:hanging="1440"/>
        <w:jc w:val="both"/>
        <w:rPr>
          <w:bCs/>
          <w:lang w:val="en-CA"/>
        </w:rPr>
      </w:pPr>
      <w:r w:rsidRPr="00D4521D">
        <w:rPr>
          <w:bCs/>
          <w:lang w:val="en-CA"/>
        </w:rPr>
        <w:t xml:space="preserve">WHEREAS </w:t>
      </w:r>
      <w:r w:rsidRPr="00D4521D">
        <w:rPr>
          <w:bCs/>
          <w:lang w:val="en-CA"/>
        </w:rPr>
        <w:tab/>
        <w:t xml:space="preserve">under the provisions of the Municipal Code of Québec, specifically sections 1094.1 and following, municipalities may create reserve funds for specific </w:t>
      </w:r>
      <w:proofErr w:type="gramStart"/>
      <w:r w:rsidRPr="00D4521D">
        <w:rPr>
          <w:bCs/>
          <w:lang w:val="en-CA"/>
        </w:rPr>
        <w:t>purposes;</w:t>
      </w:r>
      <w:proofErr w:type="gramEnd"/>
    </w:p>
    <w:p w14:paraId="29AEB826" w14:textId="77777777" w:rsidR="00D4521D" w:rsidRPr="00D4521D" w:rsidRDefault="00D4521D" w:rsidP="00D4521D">
      <w:pPr>
        <w:tabs>
          <w:tab w:val="left" w:pos="-1440"/>
        </w:tabs>
        <w:ind w:left="3600" w:right="288" w:hanging="1440"/>
        <w:jc w:val="both"/>
        <w:rPr>
          <w:bCs/>
          <w:lang w:val="en-CA"/>
        </w:rPr>
      </w:pPr>
      <w:r w:rsidRPr="00D4521D">
        <w:rPr>
          <w:bCs/>
          <w:lang w:val="en-CA"/>
        </w:rPr>
        <w:t xml:space="preserve">WHEREAS </w:t>
      </w:r>
      <w:r w:rsidRPr="00D4521D">
        <w:rPr>
          <w:bCs/>
          <w:lang w:val="en-CA"/>
        </w:rPr>
        <w:tab/>
        <w:t xml:space="preserve">the Council of the Municipality of L’Isle-aux-Allumettes deems it necessary to establish a reserve fund to ensure the replacement and maintenance of municipal heavy equipment and vehicles in a financially responsible </w:t>
      </w:r>
      <w:proofErr w:type="gramStart"/>
      <w:r w:rsidRPr="00D4521D">
        <w:rPr>
          <w:bCs/>
          <w:lang w:val="en-CA"/>
        </w:rPr>
        <w:t>manner;</w:t>
      </w:r>
      <w:proofErr w:type="gramEnd"/>
    </w:p>
    <w:p w14:paraId="2EDB6465" w14:textId="77777777" w:rsidR="00D4521D" w:rsidRDefault="00D4521D" w:rsidP="00D4521D">
      <w:pPr>
        <w:tabs>
          <w:tab w:val="left" w:pos="-1440"/>
        </w:tabs>
        <w:ind w:left="3600" w:right="288" w:hanging="1440"/>
        <w:jc w:val="both"/>
        <w:rPr>
          <w:bCs/>
          <w:lang w:val="en-CA"/>
        </w:rPr>
      </w:pPr>
      <w:r w:rsidRPr="00D4521D">
        <w:rPr>
          <w:bCs/>
          <w:lang w:val="en-CA"/>
        </w:rPr>
        <w:t xml:space="preserve">WHEREAS </w:t>
      </w:r>
      <w:r w:rsidRPr="00D4521D">
        <w:rPr>
          <w:bCs/>
          <w:lang w:val="en-CA"/>
        </w:rPr>
        <w:tab/>
        <w:t>notice of motion for this bylaw was duly given and a draft bylaw was presented at the public meeting of the Municipal Council held on March 4</w:t>
      </w:r>
      <w:r w:rsidRPr="00D4521D">
        <w:rPr>
          <w:bCs/>
          <w:vertAlign w:val="superscript"/>
          <w:lang w:val="en-CA"/>
        </w:rPr>
        <w:t>th</w:t>
      </w:r>
      <w:r w:rsidRPr="00D4521D">
        <w:rPr>
          <w:bCs/>
          <w:lang w:val="en-CA"/>
        </w:rPr>
        <w:t xml:space="preserve">, </w:t>
      </w:r>
      <w:proofErr w:type="gramStart"/>
      <w:r w:rsidRPr="00D4521D">
        <w:rPr>
          <w:bCs/>
          <w:lang w:val="en-CA"/>
        </w:rPr>
        <w:t>2025;</w:t>
      </w:r>
      <w:proofErr w:type="gramEnd"/>
    </w:p>
    <w:p w14:paraId="65AAB547" w14:textId="4093FAA6" w:rsidR="00D4521D" w:rsidRDefault="00D4521D" w:rsidP="00D4521D">
      <w:pPr>
        <w:tabs>
          <w:tab w:val="left" w:pos="-1440"/>
        </w:tabs>
        <w:ind w:left="2160" w:right="288" w:hanging="1440"/>
        <w:jc w:val="both"/>
        <w:rPr>
          <w:bCs/>
          <w:lang w:val="en-CA"/>
        </w:rPr>
      </w:pPr>
      <w:r>
        <w:rPr>
          <w:bCs/>
          <w:lang w:val="en-CA"/>
        </w:rPr>
        <w:tab/>
        <w:t xml:space="preserve">Therefore, it is moved by Councillor Schryer, seconded by Councillor McGuire, to approve and enacts the </w:t>
      </w:r>
      <w:proofErr w:type="spellStart"/>
      <w:r>
        <w:rPr>
          <w:bCs/>
          <w:lang w:val="en-CA"/>
        </w:rPr>
        <w:t>ByLaw</w:t>
      </w:r>
      <w:proofErr w:type="spellEnd"/>
      <w:r>
        <w:rPr>
          <w:bCs/>
          <w:lang w:val="en-CA"/>
        </w:rPr>
        <w:t xml:space="preserve"> 2025-002 to Establish a Reserve Fund for Equipment Replacement, as discussed.</w:t>
      </w:r>
    </w:p>
    <w:p w14:paraId="1F3EAE38" w14:textId="237E551D" w:rsidR="00D4521D" w:rsidRPr="00D4521D" w:rsidRDefault="00D4521D" w:rsidP="00D4521D">
      <w:pPr>
        <w:tabs>
          <w:tab w:val="left" w:pos="-1440"/>
        </w:tabs>
        <w:ind w:left="3600" w:right="288" w:hanging="1440"/>
        <w:jc w:val="center"/>
        <w:rPr>
          <w:bCs/>
          <w:lang w:val="en-CA"/>
        </w:rPr>
      </w:pPr>
      <w:r>
        <w:rPr>
          <w:bCs/>
          <w:lang w:val="en-CA"/>
        </w:rPr>
        <w:t>Adopted</w:t>
      </w:r>
    </w:p>
    <w:p w14:paraId="16C01CF9" w14:textId="77777777" w:rsidR="00936AF6" w:rsidRDefault="00936AF6" w:rsidP="005D13B3">
      <w:pPr>
        <w:tabs>
          <w:tab w:val="left" w:pos="-1440"/>
        </w:tabs>
        <w:ind w:right="288"/>
        <w:rPr>
          <w:bCs/>
        </w:rPr>
      </w:pPr>
    </w:p>
    <w:p w14:paraId="18631CAB" w14:textId="076698EB" w:rsidR="00D4521D" w:rsidRDefault="00936AF6" w:rsidP="00D4521D">
      <w:pPr>
        <w:tabs>
          <w:tab w:val="left" w:pos="-1440"/>
        </w:tabs>
        <w:ind w:right="288"/>
        <w:rPr>
          <w:bCs/>
        </w:rPr>
      </w:pPr>
      <w:r>
        <w:rPr>
          <w:bCs/>
        </w:rPr>
        <w:t>04</w:t>
      </w:r>
      <w:r w:rsidR="003434C6">
        <w:rPr>
          <w:bCs/>
        </w:rPr>
        <w:t>8</w:t>
      </w:r>
      <w:r>
        <w:rPr>
          <w:bCs/>
        </w:rPr>
        <w:t>-25-/04</w:t>
      </w:r>
      <w:r>
        <w:rPr>
          <w:bCs/>
        </w:rPr>
        <w:tab/>
      </w:r>
      <w:r w:rsidR="00D4521D">
        <w:rPr>
          <w:bCs/>
        </w:rPr>
        <w:tab/>
      </w:r>
      <w:r w:rsidR="00D4521D" w:rsidRPr="00900C91">
        <w:rPr>
          <w:bCs/>
          <w:i/>
          <w:iCs/>
          <w:u w:val="single"/>
        </w:rPr>
        <w:t>Request to Bell Canada for clean-up of infrastructure</w:t>
      </w:r>
    </w:p>
    <w:p w14:paraId="28E9C1D1" w14:textId="5F99B61C" w:rsidR="00D4521D" w:rsidRPr="00D4521D" w:rsidRDefault="00D4521D" w:rsidP="00D4521D">
      <w:pPr>
        <w:tabs>
          <w:tab w:val="left" w:pos="-1440"/>
        </w:tabs>
        <w:ind w:left="2880" w:right="288" w:hanging="1440"/>
        <w:jc w:val="both"/>
        <w:rPr>
          <w:lang w:val="en-CA"/>
        </w:rPr>
      </w:pPr>
      <w:r w:rsidRPr="00D4521D">
        <w:rPr>
          <w:lang w:val="en-CA"/>
        </w:rPr>
        <w:t xml:space="preserve">WHEREAS </w:t>
      </w:r>
      <w:r>
        <w:rPr>
          <w:lang w:val="en-CA"/>
        </w:rPr>
        <w:tab/>
      </w:r>
      <w:r w:rsidRPr="00D4521D">
        <w:rPr>
          <w:lang w:val="en-CA"/>
        </w:rPr>
        <w:t xml:space="preserve">the Municipality of </w:t>
      </w:r>
      <w:r>
        <w:rPr>
          <w:lang w:val="en-CA"/>
        </w:rPr>
        <w:t>L’Isle-aux-Allumettes</w:t>
      </w:r>
      <w:r w:rsidRPr="00D4521D">
        <w:rPr>
          <w:lang w:val="en-CA"/>
        </w:rPr>
        <w:t xml:space="preserve"> is committed to ensuring public safety and the aesthetic quality of its community </w:t>
      </w:r>
      <w:proofErr w:type="gramStart"/>
      <w:r w:rsidRPr="00D4521D">
        <w:rPr>
          <w:lang w:val="en-CA"/>
        </w:rPr>
        <w:t>spaces;</w:t>
      </w:r>
      <w:proofErr w:type="gramEnd"/>
    </w:p>
    <w:p w14:paraId="2ABD26E6" w14:textId="26EC3819" w:rsidR="00D4521D" w:rsidRPr="00D4521D" w:rsidRDefault="00D4521D" w:rsidP="00D4521D">
      <w:pPr>
        <w:tabs>
          <w:tab w:val="left" w:pos="-1440"/>
        </w:tabs>
        <w:ind w:left="2880" w:right="288" w:hanging="1440"/>
        <w:jc w:val="both"/>
        <w:rPr>
          <w:lang w:val="en-CA"/>
        </w:rPr>
      </w:pPr>
      <w:r w:rsidRPr="00D4521D">
        <w:rPr>
          <w:lang w:val="en-CA"/>
        </w:rPr>
        <w:t xml:space="preserve">WHEREAS </w:t>
      </w:r>
      <w:r>
        <w:rPr>
          <w:lang w:val="en-CA"/>
        </w:rPr>
        <w:tab/>
      </w:r>
      <w:r w:rsidRPr="00D4521D">
        <w:rPr>
          <w:lang w:val="en-CA"/>
        </w:rPr>
        <w:t xml:space="preserve">multiple locations within the municipality have been identified as having unsecured, hanging wires and damaged or broken utility boxes belonging to Bell </w:t>
      </w:r>
      <w:proofErr w:type="gramStart"/>
      <w:r w:rsidRPr="00D4521D">
        <w:rPr>
          <w:lang w:val="en-CA"/>
        </w:rPr>
        <w:t>Canada;</w:t>
      </w:r>
      <w:proofErr w:type="gramEnd"/>
    </w:p>
    <w:p w14:paraId="358A1355" w14:textId="4F026574" w:rsidR="00D4521D" w:rsidRPr="00D4521D" w:rsidRDefault="00D4521D" w:rsidP="00900C91">
      <w:pPr>
        <w:tabs>
          <w:tab w:val="left" w:pos="-1440"/>
        </w:tabs>
        <w:ind w:left="2880" w:right="288" w:hanging="1440"/>
        <w:jc w:val="both"/>
        <w:rPr>
          <w:lang w:val="en-CA"/>
        </w:rPr>
      </w:pPr>
      <w:r w:rsidRPr="00D4521D">
        <w:rPr>
          <w:lang w:val="en-CA"/>
        </w:rPr>
        <w:t xml:space="preserve">WHEREAS </w:t>
      </w:r>
      <w:r>
        <w:rPr>
          <w:lang w:val="en-CA"/>
        </w:rPr>
        <w:tab/>
      </w:r>
      <w:r w:rsidRPr="00D4521D">
        <w:rPr>
          <w:lang w:val="en-CA"/>
        </w:rPr>
        <w:t xml:space="preserve">these conditions pose potential safety hazards to pedestrians, cyclists, and motorists, and contribute to visual pollution and deterioration of the </w:t>
      </w:r>
      <w:r w:rsidR="00900C91">
        <w:rPr>
          <w:lang w:val="en-CA"/>
        </w:rPr>
        <w:t xml:space="preserve">municipal drainage </w:t>
      </w:r>
      <w:proofErr w:type="gramStart"/>
      <w:r w:rsidR="00900C91">
        <w:rPr>
          <w:lang w:val="en-CA"/>
        </w:rPr>
        <w:t>ditches</w:t>
      </w:r>
      <w:r w:rsidRPr="00D4521D">
        <w:rPr>
          <w:lang w:val="en-CA"/>
        </w:rPr>
        <w:t>;</w:t>
      </w:r>
      <w:proofErr w:type="gramEnd"/>
    </w:p>
    <w:p w14:paraId="0D146C30" w14:textId="4764BD0F" w:rsidR="00D4521D" w:rsidRPr="00D4521D" w:rsidRDefault="00D4521D" w:rsidP="00900C91">
      <w:pPr>
        <w:tabs>
          <w:tab w:val="left" w:pos="-1440"/>
        </w:tabs>
        <w:ind w:left="2880" w:right="288" w:hanging="1440"/>
        <w:jc w:val="both"/>
        <w:rPr>
          <w:lang w:val="en-CA"/>
        </w:rPr>
      </w:pPr>
      <w:r w:rsidRPr="00D4521D">
        <w:rPr>
          <w:lang w:val="en-CA"/>
        </w:rPr>
        <w:lastRenderedPageBreak/>
        <w:t xml:space="preserve">WHEREAS </w:t>
      </w:r>
      <w:r w:rsidR="00900C91">
        <w:rPr>
          <w:lang w:val="en-CA"/>
        </w:rPr>
        <w:tab/>
      </w:r>
      <w:r w:rsidRPr="00D4521D">
        <w:rPr>
          <w:lang w:val="en-CA"/>
        </w:rPr>
        <w:t xml:space="preserve">it is the responsibility of utility providers, including Bell Canada, to maintain their infrastructure in a manner that is safe, functional, and respectful of municipal </w:t>
      </w:r>
      <w:proofErr w:type="gramStart"/>
      <w:r w:rsidRPr="00D4521D">
        <w:rPr>
          <w:lang w:val="en-CA"/>
        </w:rPr>
        <w:t>standards;</w:t>
      </w:r>
      <w:proofErr w:type="gramEnd"/>
    </w:p>
    <w:p w14:paraId="63872BC7" w14:textId="7EB5B7DF" w:rsidR="00D4521D" w:rsidRPr="00D4521D" w:rsidRDefault="00D4521D" w:rsidP="00900C91">
      <w:pPr>
        <w:tabs>
          <w:tab w:val="left" w:pos="-1440"/>
        </w:tabs>
        <w:ind w:left="2880" w:right="288" w:hanging="1440"/>
        <w:jc w:val="both"/>
        <w:rPr>
          <w:lang w:val="en-CA"/>
        </w:rPr>
      </w:pPr>
      <w:r w:rsidRPr="00D4521D">
        <w:rPr>
          <w:lang w:val="en-CA"/>
        </w:rPr>
        <w:t xml:space="preserve">WHEREAS </w:t>
      </w:r>
      <w:r w:rsidR="00900C91">
        <w:rPr>
          <w:lang w:val="en-CA"/>
        </w:rPr>
        <w:tab/>
      </w:r>
      <w:r w:rsidRPr="00D4521D">
        <w:rPr>
          <w:lang w:val="en-CA"/>
        </w:rPr>
        <w:t xml:space="preserve">the municipality has received complaints from residents regarding these issues and has determined that corrective action is </w:t>
      </w:r>
      <w:proofErr w:type="gramStart"/>
      <w:r w:rsidRPr="00D4521D">
        <w:rPr>
          <w:lang w:val="en-CA"/>
        </w:rPr>
        <w:t>necessary;</w:t>
      </w:r>
      <w:proofErr w:type="gramEnd"/>
    </w:p>
    <w:p w14:paraId="7F80F76F" w14:textId="77777777" w:rsidR="00900C91" w:rsidRDefault="00D4521D" w:rsidP="00D4521D">
      <w:pPr>
        <w:tabs>
          <w:tab w:val="left" w:pos="-1440"/>
        </w:tabs>
        <w:ind w:left="1440" w:right="288"/>
        <w:jc w:val="both"/>
        <w:rPr>
          <w:lang w:val="en-CA"/>
        </w:rPr>
      </w:pPr>
      <w:r w:rsidRPr="00D4521D">
        <w:rPr>
          <w:lang w:val="en-CA"/>
        </w:rPr>
        <w:t xml:space="preserve">IT IS THEREFORE </w:t>
      </w:r>
      <w:r w:rsidR="00900C91">
        <w:rPr>
          <w:lang w:val="en-CA"/>
        </w:rPr>
        <w:t>moved by Councillor Schryer, seconded by Councillor Sallafranque, that:</w:t>
      </w:r>
    </w:p>
    <w:p w14:paraId="53A74FED" w14:textId="3275BC46" w:rsidR="00D4521D" w:rsidRDefault="00D4521D" w:rsidP="003C17A8">
      <w:pPr>
        <w:pStyle w:val="ListParagraph"/>
        <w:numPr>
          <w:ilvl w:val="0"/>
          <w:numId w:val="4"/>
        </w:numPr>
        <w:tabs>
          <w:tab w:val="left" w:pos="-1440"/>
        </w:tabs>
        <w:ind w:right="288"/>
        <w:jc w:val="both"/>
        <w:rPr>
          <w:lang w:val="en-CA"/>
        </w:rPr>
      </w:pPr>
      <w:r w:rsidRPr="00900C91">
        <w:rPr>
          <w:lang w:val="en-CA"/>
        </w:rPr>
        <w:t xml:space="preserve">the Municipality of </w:t>
      </w:r>
      <w:r w:rsidR="00900C91" w:rsidRPr="00900C91">
        <w:rPr>
          <w:lang w:val="en-CA"/>
        </w:rPr>
        <w:t>L’Isle-aux-Allumettes</w:t>
      </w:r>
      <w:r w:rsidRPr="00900C91">
        <w:rPr>
          <w:lang w:val="en-CA"/>
        </w:rPr>
        <w:t xml:space="preserve"> formally requests that Bell Canada carry out a comprehensive inspection and clean-up of all its visible infrastructure throughout the municipality, including the removal or securing of hanging wires and repair or replacement of all broken or abandoned equipment </w:t>
      </w:r>
      <w:proofErr w:type="gramStart"/>
      <w:r w:rsidRPr="00900C91">
        <w:rPr>
          <w:lang w:val="en-CA"/>
        </w:rPr>
        <w:t>boxes;</w:t>
      </w:r>
      <w:proofErr w:type="gramEnd"/>
    </w:p>
    <w:p w14:paraId="54B220BF" w14:textId="75AE08E9" w:rsidR="00D4521D" w:rsidRPr="00900C91" w:rsidRDefault="00D4521D" w:rsidP="003C17A8">
      <w:pPr>
        <w:pStyle w:val="ListParagraph"/>
        <w:numPr>
          <w:ilvl w:val="0"/>
          <w:numId w:val="4"/>
        </w:numPr>
        <w:tabs>
          <w:tab w:val="left" w:pos="-1440"/>
        </w:tabs>
        <w:ind w:right="288"/>
        <w:jc w:val="both"/>
        <w:rPr>
          <w:lang w:val="en-CA"/>
        </w:rPr>
      </w:pPr>
      <w:r w:rsidRPr="00900C91">
        <w:rPr>
          <w:lang w:val="en-CA"/>
        </w:rPr>
        <w:t>a copy of this resolution be sent to Bell Canada’s municipal relations department</w:t>
      </w:r>
      <w:r w:rsidR="00900C91">
        <w:rPr>
          <w:lang w:val="en-CA"/>
        </w:rPr>
        <w:t>, to Hydro Quebec who may be responsible for the pole infrastructure on which the wires are located,</w:t>
      </w:r>
      <w:r w:rsidRPr="00900C91">
        <w:rPr>
          <w:lang w:val="en-CA"/>
        </w:rPr>
        <w:t xml:space="preserve"> and to the Canadian Radio-television and Telecommunications Commission (CRTC), advising them of the municipality’s concerns and request for immediate corrective measures.</w:t>
      </w:r>
    </w:p>
    <w:p w14:paraId="0652D85D" w14:textId="267E47F3" w:rsidR="00936AF6" w:rsidRDefault="00900C91" w:rsidP="00900C91">
      <w:pPr>
        <w:tabs>
          <w:tab w:val="left" w:pos="-1440"/>
        </w:tabs>
        <w:ind w:left="1440" w:right="288"/>
        <w:jc w:val="center"/>
        <w:rPr>
          <w:bCs/>
        </w:rPr>
      </w:pPr>
      <w:r>
        <w:rPr>
          <w:lang w:val="en-CA"/>
        </w:rPr>
        <w:t>Adopted</w:t>
      </w:r>
    </w:p>
    <w:p w14:paraId="43BBE535" w14:textId="20DDFCD8" w:rsidR="00797786" w:rsidRPr="00797786" w:rsidRDefault="00936AF6" w:rsidP="007139FF">
      <w:pPr>
        <w:tabs>
          <w:tab w:val="left" w:pos="-1440"/>
        </w:tabs>
        <w:ind w:right="288"/>
        <w:rPr>
          <w:bCs/>
        </w:rPr>
      </w:pPr>
      <w:r>
        <w:rPr>
          <w:bCs/>
        </w:rPr>
        <w:tab/>
      </w:r>
    </w:p>
    <w:p w14:paraId="1A54E970" w14:textId="3224CA68"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Community, Culture &amp; Recreation</w:t>
      </w:r>
    </w:p>
    <w:p w14:paraId="7F56D421" w14:textId="77777777" w:rsidR="00D353BE" w:rsidRPr="00D353BE" w:rsidRDefault="00D353BE" w:rsidP="00D353BE">
      <w:pPr>
        <w:tabs>
          <w:tab w:val="left" w:pos="-1440"/>
        </w:tabs>
        <w:ind w:left="2160" w:right="288"/>
        <w:jc w:val="both"/>
        <w:rPr>
          <w:bCs/>
          <w:sz w:val="12"/>
          <w:szCs w:val="12"/>
        </w:rPr>
      </w:pPr>
    </w:p>
    <w:p w14:paraId="468C3698" w14:textId="002DFD30"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Chafe, Chair of the Community, Culture &amp; Recreation committee, gives a verbal report.  </w:t>
      </w:r>
    </w:p>
    <w:p w14:paraId="1214B3D5" w14:textId="77777777" w:rsidR="00936AF6" w:rsidRDefault="00936AF6" w:rsidP="00936AF6">
      <w:pPr>
        <w:tabs>
          <w:tab w:val="left" w:pos="-1440"/>
        </w:tabs>
        <w:ind w:right="288"/>
        <w:jc w:val="both"/>
        <w:rPr>
          <w:bCs/>
        </w:rPr>
      </w:pPr>
    </w:p>
    <w:p w14:paraId="45FBDEF8" w14:textId="77777777" w:rsidR="00D353BE" w:rsidRPr="00797786" w:rsidRDefault="00D353BE" w:rsidP="00797786">
      <w:pPr>
        <w:tabs>
          <w:tab w:val="left" w:pos="-1440"/>
        </w:tabs>
        <w:ind w:right="288"/>
        <w:jc w:val="both"/>
        <w:rPr>
          <w:bCs/>
        </w:rPr>
      </w:pPr>
    </w:p>
    <w:p w14:paraId="6AD03752" w14:textId="77777777" w:rsidR="00D353BE" w:rsidRPr="00797786" w:rsidRDefault="00D353BE" w:rsidP="00D353BE">
      <w:pPr>
        <w:tabs>
          <w:tab w:val="left" w:pos="-1440"/>
        </w:tabs>
        <w:ind w:right="288"/>
        <w:jc w:val="both"/>
        <w:rPr>
          <w:b/>
          <w:u w:val="single"/>
        </w:rPr>
      </w:pPr>
      <w:r>
        <w:rPr>
          <w:b/>
          <w:bCs/>
        </w:rPr>
        <w:tab/>
      </w:r>
      <w:r>
        <w:rPr>
          <w:b/>
          <w:bCs/>
        </w:rPr>
        <w:tab/>
      </w:r>
      <w:r>
        <w:rPr>
          <w:b/>
          <w:bCs/>
        </w:rPr>
        <w:tab/>
      </w:r>
      <w:r w:rsidRPr="00797786">
        <w:rPr>
          <w:b/>
          <w:u w:val="single"/>
        </w:rPr>
        <w:t>Revitalization</w:t>
      </w:r>
    </w:p>
    <w:p w14:paraId="50E73F39" w14:textId="77777777" w:rsidR="00D353BE" w:rsidRPr="00797786" w:rsidRDefault="00D353BE" w:rsidP="00D353BE">
      <w:pPr>
        <w:tabs>
          <w:tab w:val="left" w:pos="-1440"/>
        </w:tabs>
        <w:ind w:right="288"/>
        <w:jc w:val="both"/>
        <w:rPr>
          <w:bCs/>
          <w:sz w:val="12"/>
          <w:szCs w:val="12"/>
        </w:rPr>
      </w:pPr>
    </w:p>
    <w:p w14:paraId="5271400D" w14:textId="6CC274BF" w:rsidR="00D353BE" w:rsidRPr="00797786" w:rsidRDefault="00D353BE" w:rsidP="00D353BE">
      <w:pPr>
        <w:tabs>
          <w:tab w:val="left" w:pos="-1440"/>
        </w:tabs>
        <w:ind w:left="2160" w:right="288"/>
        <w:jc w:val="both"/>
        <w:rPr>
          <w:bCs/>
        </w:rPr>
      </w:pPr>
      <w:proofErr w:type="spellStart"/>
      <w:r w:rsidRPr="00797786">
        <w:rPr>
          <w:bCs/>
        </w:rPr>
        <w:t>Councillor</w:t>
      </w:r>
      <w:proofErr w:type="spellEnd"/>
      <w:r w:rsidRPr="00797786">
        <w:rPr>
          <w:bCs/>
        </w:rPr>
        <w:t xml:space="preserve"> Sallafranque, Chair of the Revitalization committee, gives a verbal report.  </w:t>
      </w:r>
    </w:p>
    <w:p w14:paraId="2E78BD50" w14:textId="77777777" w:rsidR="00797786" w:rsidRDefault="00797786" w:rsidP="00797786">
      <w:pPr>
        <w:tabs>
          <w:tab w:val="left" w:pos="-1440"/>
        </w:tabs>
        <w:ind w:right="288"/>
        <w:jc w:val="both"/>
        <w:rPr>
          <w:bCs/>
        </w:rPr>
      </w:pPr>
    </w:p>
    <w:p w14:paraId="1DF40870" w14:textId="321B971D" w:rsidR="00936AF6" w:rsidRDefault="00936AF6" w:rsidP="00797786">
      <w:pPr>
        <w:tabs>
          <w:tab w:val="left" w:pos="-1440"/>
        </w:tabs>
        <w:ind w:right="288"/>
        <w:jc w:val="both"/>
        <w:rPr>
          <w:bCs/>
        </w:rPr>
      </w:pPr>
      <w:r>
        <w:rPr>
          <w:bCs/>
        </w:rPr>
        <w:t>0</w:t>
      </w:r>
      <w:r w:rsidR="003434C6">
        <w:rPr>
          <w:bCs/>
        </w:rPr>
        <w:t>49</w:t>
      </w:r>
      <w:r>
        <w:rPr>
          <w:bCs/>
        </w:rPr>
        <w:t>-25/04</w:t>
      </w:r>
      <w:r>
        <w:rPr>
          <w:bCs/>
        </w:rPr>
        <w:tab/>
      </w:r>
      <w:r>
        <w:rPr>
          <w:bCs/>
        </w:rPr>
        <w:tab/>
      </w:r>
      <w:r w:rsidRPr="00735219">
        <w:rPr>
          <w:bCs/>
          <w:i/>
          <w:iCs/>
          <w:u w:val="single"/>
        </w:rPr>
        <w:t>Citizens Participatory Committee</w:t>
      </w:r>
    </w:p>
    <w:p w14:paraId="3B37E49B" w14:textId="02F27660" w:rsidR="00735219" w:rsidRDefault="00735219" w:rsidP="00735219">
      <w:pPr>
        <w:tabs>
          <w:tab w:val="left" w:pos="-1440"/>
        </w:tabs>
        <w:ind w:left="2160" w:right="288"/>
        <w:jc w:val="both"/>
        <w:rPr>
          <w:bCs/>
        </w:rPr>
      </w:pPr>
      <w:r>
        <w:rPr>
          <w:bCs/>
        </w:rPr>
        <w:t xml:space="preserve">Moved by </w:t>
      </w:r>
      <w:proofErr w:type="spellStart"/>
      <w:r>
        <w:rPr>
          <w:bCs/>
        </w:rPr>
        <w:t>Councillor</w:t>
      </w:r>
      <w:proofErr w:type="spellEnd"/>
      <w:r>
        <w:rPr>
          <w:bCs/>
        </w:rPr>
        <w:t xml:space="preserve"> Fleming, seconded by </w:t>
      </w:r>
      <w:proofErr w:type="spellStart"/>
      <w:r>
        <w:rPr>
          <w:bCs/>
        </w:rPr>
        <w:t>Councillor</w:t>
      </w:r>
      <w:proofErr w:type="spellEnd"/>
      <w:r>
        <w:rPr>
          <w:bCs/>
        </w:rPr>
        <w:t xml:space="preserve"> Adam, to approve the membership of the Citizens Participatory Committee to include:</w:t>
      </w:r>
    </w:p>
    <w:p w14:paraId="5917C927" w14:textId="60AE3592" w:rsidR="00735219" w:rsidRDefault="00735219" w:rsidP="003C17A8">
      <w:pPr>
        <w:pStyle w:val="ListParagraph"/>
        <w:numPr>
          <w:ilvl w:val="0"/>
          <w:numId w:val="4"/>
        </w:numPr>
        <w:tabs>
          <w:tab w:val="left" w:pos="-1440"/>
        </w:tabs>
        <w:ind w:right="288"/>
        <w:jc w:val="both"/>
        <w:rPr>
          <w:bCs/>
        </w:rPr>
      </w:pPr>
      <w:proofErr w:type="spellStart"/>
      <w:r>
        <w:rPr>
          <w:bCs/>
        </w:rPr>
        <w:t>Councillor</w:t>
      </w:r>
      <w:proofErr w:type="spellEnd"/>
      <w:r>
        <w:rPr>
          <w:bCs/>
        </w:rPr>
        <w:t xml:space="preserve"> Mariette Sallafranque</w:t>
      </w:r>
    </w:p>
    <w:p w14:paraId="3466DDD4" w14:textId="7B143430" w:rsidR="00735219" w:rsidRDefault="00735219" w:rsidP="003C17A8">
      <w:pPr>
        <w:pStyle w:val="ListParagraph"/>
        <w:numPr>
          <w:ilvl w:val="0"/>
          <w:numId w:val="4"/>
        </w:numPr>
        <w:tabs>
          <w:tab w:val="left" w:pos="-1440"/>
        </w:tabs>
        <w:ind w:right="288"/>
        <w:jc w:val="both"/>
        <w:rPr>
          <w:bCs/>
        </w:rPr>
      </w:pPr>
      <w:proofErr w:type="spellStart"/>
      <w:r>
        <w:rPr>
          <w:bCs/>
        </w:rPr>
        <w:t>Councillor</w:t>
      </w:r>
      <w:proofErr w:type="spellEnd"/>
      <w:r>
        <w:rPr>
          <w:bCs/>
        </w:rPr>
        <w:t xml:space="preserve"> Robert Chafe</w:t>
      </w:r>
    </w:p>
    <w:p w14:paraId="486F986E" w14:textId="7F9C4B0D" w:rsidR="00735219" w:rsidRDefault="00735219" w:rsidP="003C17A8">
      <w:pPr>
        <w:pStyle w:val="ListParagraph"/>
        <w:numPr>
          <w:ilvl w:val="0"/>
          <w:numId w:val="4"/>
        </w:numPr>
        <w:tabs>
          <w:tab w:val="left" w:pos="-1440"/>
        </w:tabs>
        <w:ind w:right="288"/>
        <w:jc w:val="both"/>
        <w:rPr>
          <w:bCs/>
        </w:rPr>
      </w:pPr>
      <w:r>
        <w:rPr>
          <w:bCs/>
        </w:rPr>
        <w:t>Chantal Lair</w:t>
      </w:r>
    </w:p>
    <w:p w14:paraId="4FB24E48" w14:textId="3AC11A80" w:rsidR="00547A59" w:rsidRDefault="00547A59" w:rsidP="003C17A8">
      <w:pPr>
        <w:pStyle w:val="ListParagraph"/>
        <w:numPr>
          <w:ilvl w:val="0"/>
          <w:numId w:val="4"/>
        </w:numPr>
        <w:tabs>
          <w:tab w:val="left" w:pos="-1440"/>
        </w:tabs>
        <w:ind w:right="288"/>
        <w:jc w:val="both"/>
        <w:rPr>
          <w:bCs/>
        </w:rPr>
      </w:pPr>
      <w:r>
        <w:rPr>
          <w:bCs/>
        </w:rPr>
        <w:t>Danelle Bourque (MRC Pontiac)</w:t>
      </w:r>
    </w:p>
    <w:p w14:paraId="31A022D8" w14:textId="635DBCD5" w:rsidR="00735219" w:rsidRDefault="00735219" w:rsidP="003C17A8">
      <w:pPr>
        <w:pStyle w:val="ListParagraph"/>
        <w:numPr>
          <w:ilvl w:val="0"/>
          <w:numId w:val="4"/>
        </w:numPr>
        <w:tabs>
          <w:tab w:val="left" w:pos="-1440"/>
        </w:tabs>
        <w:ind w:right="288"/>
        <w:jc w:val="both"/>
        <w:rPr>
          <w:bCs/>
        </w:rPr>
      </w:pPr>
      <w:r>
        <w:rPr>
          <w:bCs/>
        </w:rPr>
        <w:t>Elaine Mcguire</w:t>
      </w:r>
    </w:p>
    <w:p w14:paraId="2164E4AF" w14:textId="47789943" w:rsidR="00735219" w:rsidRDefault="00735219" w:rsidP="003C17A8">
      <w:pPr>
        <w:pStyle w:val="ListParagraph"/>
        <w:numPr>
          <w:ilvl w:val="0"/>
          <w:numId w:val="4"/>
        </w:numPr>
        <w:tabs>
          <w:tab w:val="left" w:pos="-1440"/>
        </w:tabs>
        <w:ind w:right="288"/>
        <w:jc w:val="both"/>
        <w:rPr>
          <w:bCs/>
        </w:rPr>
      </w:pPr>
      <w:r>
        <w:rPr>
          <w:bCs/>
        </w:rPr>
        <w:t>Holly Godin</w:t>
      </w:r>
    </w:p>
    <w:p w14:paraId="532DE3D4" w14:textId="52FF95ED" w:rsidR="00735219" w:rsidRDefault="00735219" w:rsidP="00735219">
      <w:pPr>
        <w:tabs>
          <w:tab w:val="left" w:pos="-1440"/>
        </w:tabs>
        <w:ind w:left="2160" w:right="288"/>
        <w:jc w:val="both"/>
        <w:rPr>
          <w:bCs/>
        </w:rPr>
      </w:pPr>
      <w:r>
        <w:rPr>
          <w:bCs/>
        </w:rPr>
        <w:t>And that this committee assess and make recommendations to Council regarding the suggested citizens’ project, as required.</w:t>
      </w:r>
    </w:p>
    <w:p w14:paraId="33260D5D" w14:textId="25206337" w:rsidR="00735219" w:rsidRDefault="00735219" w:rsidP="00735219">
      <w:pPr>
        <w:tabs>
          <w:tab w:val="left" w:pos="-1440"/>
        </w:tabs>
        <w:ind w:left="2160" w:right="288"/>
        <w:jc w:val="center"/>
        <w:rPr>
          <w:bCs/>
        </w:rPr>
      </w:pPr>
      <w:r>
        <w:rPr>
          <w:bCs/>
        </w:rPr>
        <w:t>Adopted</w:t>
      </w:r>
    </w:p>
    <w:p w14:paraId="696582BC" w14:textId="77777777" w:rsidR="00936AF6" w:rsidRDefault="00936AF6" w:rsidP="00797786">
      <w:pPr>
        <w:tabs>
          <w:tab w:val="left" w:pos="-1440"/>
        </w:tabs>
        <w:ind w:right="288"/>
        <w:jc w:val="both"/>
        <w:rPr>
          <w:bCs/>
        </w:rPr>
      </w:pPr>
    </w:p>
    <w:p w14:paraId="69036A3F" w14:textId="07FAACFD" w:rsidR="00797786" w:rsidRPr="00797786" w:rsidRDefault="00797786" w:rsidP="00797786">
      <w:pPr>
        <w:tabs>
          <w:tab w:val="left" w:pos="-1440"/>
        </w:tabs>
        <w:ind w:right="288"/>
        <w:jc w:val="both"/>
        <w:rPr>
          <w:b/>
          <w:u w:val="single"/>
        </w:rPr>
      </w:pPr>
      <w:r w:rsidRPr="00797786">
        <w:rPr>
          <w:b/>
          <w:lang w:val="en-CA"/>
        </w:rPr>
        <w:tab/>
      </w:r>
      <w:r w:rsidR="00D353BE">
        <w:rPr>
          <w:b/>
          <w:lang w:val="en-CA"/>
        </w:rPr>
        <w:tab/>
      </w:r>
      <w:r w:rsidR="00D353BE">
        <w:rPr>
          <w:b/>
          <w:lang w:val="en-CA"/>
        </w:rPr>
        <w:tab/>
      </w:r>
      <w:r w:rsidRPr="00797786">
        <w:rPr>
          <w:b/>
          <w:u w:val="single"/>
        </w:rPr>
        <w:t>Public Security</w:t>
      </w:r>
    </w:p>
    <w:p w14:paraId="430FD7F7" w14:textId="77777777" w:rsidR="00797786" w:rsidRPr="00797786" w:rsidRDefault="00797786" w:rsidP="00797786">
      <w:pPr>
        <w:tabs>
          <w:tab w:val="left" w:pos="-1440"/>
        </w:tabs>
        <w:ind w:right="288"/>
        <w:jc w:val="both"/>
        <w:rPr>
          <w:bCs/>
          <w:sz w:val="12"/>
          <w:szCs w:val="12"/>
        </w:rPr>
      </w:pPr>
    </w:p>
    <w:p w14:paraId="51DCF9D8" w14:textId="50A507C7"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Fleming, Chair of the Public Security committee, gives a verbal report. </w:t>
      </w:r>
    </w:p>
    <w:p w14:paraId="311CB669" w14:textId="77777777" w:rsidR="00936AF6" w:rsidRDefault="00936AF6" w:rsidP="00797786">
      <w:pPr>
        <w:tabs>
          <w:tab w:val="left" w:pos="-1440"/>
        </w:tabs>
        <w:ind w:right="288"/>
        <w:jc w:val="both"/>
        <w:rPr>
          <w:bCs/>
          <w:lang w:val="en-CA"/>
        </w:rPr>
      </w:pPr>
    </w:p>
    <w:p w14:paraId="3DBE462D" w14:textId="77777777" w:rsidR="00936AF6" w:rsidRDefault="00936AF6" w:rsidP="00797786">
      <w:pPr>
        <w:tabs>
          <w:tab w:val="left" w:pos="-1440"/>
        </w:tabs>
        <w:ind w:right="288"/>
        <w:jc w:val="both"/>
        <w:rPr>
          <w:bCs/>
          <w:lang w:val="en-CA"/>
        </w:rPr>
      </w:pPr>
    </w:p>
    <w:p w14:paraId="59AC492A" w14:textId="358EAE37" w:rsidR="00797786" w:rsidRPr="00797786" w:rsidRDefault="00797786" w:rsidP="00797786">
      <w:pPr>
        <w:tabs>
          <w:tab w:val="left" w:pos="-1440"/>
        </w:tabs>
        <w:ind w:right="288"/>
        <w:jc w:val="both"/>
        <w:rPr>
          <w:b/>
          <w:u w:val="single"/>
        </w:rPr>
      </w:pPr>
      <w:r w:rsidRPr="00797786">
        <w:rPr>
          <w:bCs/>
          <w:lang w:val="en-CA"/>
        </w:rPr>
        <w:tab/>
      </w:r>
      <w:r w:rsidR="00D353BE">
        <w:rPr>
          <w:bCs/>
          <w:lang w:val="en-CA"/>
        </w:rPr>
        <w:tab/>
      </w:r>
      <w:r w:rsidR="00D353BE">
        <w:rPr>
          <w:bCs/>
          <w:lang w:val="en-CA"/>
        </w:rPr>
        <w:tab/>
      </w:r>
      <w:r w:rsidRPr="00797786">
        <w:rPr>
          <w:b/>
          <w:u w:val="single"/>
        </w:rPr>
        <w:t>Administration</w:t>
      </w:r>
    </w:p>
    <w:p w14:paraId="417FBD95" w14:textId="77777777" w:rsidR="00797786" w:rsidRPr="00797786" w:rsidRDefault="00797786" w:rsidP="00797786">
      <w:pPr>
        <w:tabs>
          <w:tab w:val="left" w:pos="-1440"/>
        </w:tabs>
        <w:ind w:right="288"/>
        <w:jc w:val="both"/>
        <w:rPr>
          <w:bCs/>
          <w:sz w:val="12"/>
          <w:szCs w:val="12"/>
        </w:rPr>
      </w:pPr>
    </w:p>
    <w:p w14:paraId="5C98C821" w14:textId="5966EBB1" w:rsidR="00797786" w:rsidRDefault="00797786" w:rsidP="00D353BE">
      <w:pPr>
        <w:tabs>
          <w:tab w:val="left" w:pos="-1440"/>
        </w:tabs>
        <w:ind w:left="2160" w:right="288"/>
        <w:jc w:val="both"/>
        <w:rPr>
          <w:bCs/>
        </w:rPr>
      </w:pPr>
      <w:proofErr w:type="spellStart"/>
      <w:r w:rsidRPr="00797786">
        <w:rPr>
          <w:bCs/>
        </w:rPr>
        <w:t>Councillor</w:t>
      </w:r>
      <w:proofErr w:type="spellEnd"/>
      <w:r w:rsidRPr="00797786">
        <w:rPr>
          <w:bCs/>
        </w:rPr>
        <w:t xml:space="preserve"> Adam, Chair of the Administration committee, gives a verbal report.  </w:t>
      </w:r>
    </w:p>
    <w:p w14:paraId="3E28908C" w14:textId="77777777" w:rsidR="00936AF6" w:rsidRDefault="00936AF6" w:rsidP="00936AF6">
      <w:pPr>
        <w:tabs>
          <w:tab w:val="left" w:pos="-1440"/>
        </w:tabs>
        <w:ind w:right="288"/>
        <w:jc w:val="both"/>
        <w:rPr>
          <w:bCs/>
        </w:rPr>
      </w:pPr>
    </w:p>
    <w:p w14:paraId="593D2B3C" w14:textId="58955F77" w:rsidR="00735219" w:rsidRDefault="00936AF6" w:rsidP="00735219">
      <w:pPr>
        <w:tabs>
          <w:tab w:val="left" w:pos="-1440"/>
        </w:tabs>
        <w:ind w:right="288"/>
        <w:jc w:val="both"/>
        <w:rPr>
          <w:bCs/>
        </w:rPr>
      </w:pPr>
      <w:r>
        <w:rPr>
          <w:bCs/>
        </w:rPr>
        <w:t>05</w:t>
      </w:r>
      <w:r w:rsidR="003434C6">
        <w:rPr>
          <w:bCs/>
        </w:rPr>
        <w:t>0</w:t>
      </w:r>
      <w:r>
        <w:rPr>
          <w:bCs/>
        </w:rPr>
        <w:t>-25/04</w:t>
      </w:r>
      <w:r>
        <w:rPr>
          <w:bCs/>
        </w:rPr>
        <w:tab/>
      </w:r>
      <w:r>
        <w:rPr>
          <w:bCs/>
        </w:rPr>
        <w:tab/>
      </w:r>
      <w:r w:rsidRPr="00735219">
        <w:rPr>
          <w:bCs/>
          <w:i/>
          <w:iCs/>
          <w:u w:val="single"/>
        </w:rPr>
        <w:t>PPJ</w:t>
      </w:r>
      <w:r w:rsidR="00735219">
        <w:rPr>
          <w:bCs/>
          <w:i/>
          <w:iCs/>
          <w:u w:val="single"/>
        </w:rPr>
        <w:t xml:space="preserve"> </w:t>
      </w:r>
      <w:proofErr w:type="spellStart"/>
      <w:r w:rsidR="00735219">
        <w:rPr>
          <w:bCs/>
          <w:i/>
          <w:iCs/>
          <w:u w:val="single"/>
        </w:rPr>
        <w:t>Cycloparc</w:t>
      </w:r>
      <w:proofErr w:type="spellEnd"/>
      <w:r w:rsidRPr="00735219">
        <w:rPr>
          <w:bCs/>
          <w:i/>
          <w:iCs/>
          <w:u w:val="single"/>
        </w:rPr>
        <w:t xml:space="preserve"> Agreement</w:t>
      </w:r>
      <w:r w:rsidR="00735219" w:rsidRPr="00735219">
        <w:rPr>
          <w:bCs/>
          <w:i/>
          <w:iCs/>
          <w:u w:val="single"/>
        </w:rPr>
        <w:t xml:space="preserve"> – MRC Pontiac</w:t>
      </w:r>
    </w:p>
    <w:p w14:paraId="5367029A" w14:textId="2C1A4D23" w:rsidR="00735219" w:rsidRPr="00735219" w:rsidRDefault="00735219" w:rsidP="00735219">
      <w:pPr>
        <w:tabs>
          <w:tab w:val="left" w:pos="-1440"/>
        </w:tabs>
        <w:ind w:left="3600" w:right="288" w:hanging="1440"/>
        <w:jc w:val="both"/>
        <w:rPr>
          <w:bCs/>
        </w:rPr>
      </w:pPr>
      <w:r w:rsidRPr="00735219">
        <w:t xml:space="preserve">WHEREAS </w:t>
      </w:r>
      <w:r>
        <w:tab/>
      </w:r>
      <w:r w:rsidRPr="00735219">
        <w:t xml:space="preserve">the Municipality of L'Isle-aux-Allumettes and the MRC Pontiac wish to formalize an agreement regarding the maintenance of the portion of the </w:t>
      </w:r>
      <w:proofErr w:type="spellStart"/>
      <w:r w:rsidRPr="00735219">
        <w:t>Cycloparc</w:t>
      </w:r>
      <w:proofErr w:type="spellEnd"/>
      <w:r w:rsidRPr="00735219">
        <w:t xml:space="preserve"> PPJ trail located within the </w:t>
      </w:r>
      <w:r>
        <w:t xml:space="preserve">municipal </w:t>
      </w:r>
      <w:r w:rsidRPr="00735219">
        <w:t>boundaries of L'Isle-aux-</w:t>
      </w:r>
      <w:proofErr w:type="gramStart"/>
      <w:r w:rsidRPr="00735219">
        <w:t>Allumettes;</w:t>
      </w:r>
      <w:proofErr w:type="gramEnd"/>
      <w:r w:rsidRPr="00735219">
        <w:t xml:space="preserve">  </w:t>
      </w:r>
    </w:p>
    <w:p w14:paraId="31DBA77C" w14:textId="011A01FE" w:rsidR="00735219" w:rsidRPr="00735219" w:rsidRDefault="00735219" w:rsidP="00735219">
      <w:pPr>
        <w:tabs>
          <w:tab w:val="left" w:pos="-1440"/>
        </w:tabs>
        <w:ind w:left="3600" w:right="288" w:hanging="1440"/>
        <w:jc w:val="both"/>
      </w:pPr>
      <w:r w:rsidRPr="00735219">
        <w:t xml:space="preserve">WHEREAS </w:t>
      </w:r>
      <w:r>
        <w:tab/>
      </w:r>
      <w:r w:rsidRPr="00735219">
        <w:t xml:space="preserve">both parties recognize the importance of maintaining the trail to ensure its continued safety, accessibility, and benefit to the local community as well as to the broader </w:t>
      </w:r>
      <w:proofErr w:type="gramStart"/>
      <w:r w:rsidRPr="00735219">
        <w:t>region;</w:t>
      </w:r>
      <w:proofErr w:type="gramEnd"/>
      <w:r w:rsidRPr="00735219">
        <w:t xml:space="preserve">  </w:t>
      </w:r>
    </w:p>
    <w:p w14:paraId="52B51C35" w14:textId="18B02F44" w:rsidR="00735219" w:rsidRPr="00735219" w:rsidRDefault="00735219" w:rsidP="00735219">
      <w:pPr>
        <w:tabs>
          <w:tab w:val="left" w:pos="-1440"/>
        </w:tabs>
        <w:ind w:left="3600" w:right="288" w:hanging="1440"/>
        <w:jc w:val="both"/>
      </w:pPr>
      <w:r>
        <w:lastRenderedPageBreak/>
        <w:t>WHEREAS</w:t>
      </w:r>
      <w:r>
        <w:tab/>
      </w:r>
      <w:r w:rsidRPr="00735219">
        <w:t xml:space="preserve">the Municipality of L'Isle-aux-Allumettes and the MRC Pontiac hereby agree to enter into this formal agreement for the maintenance of the </w:t>
      </w:r>
      <w:proofErr w:type="spellStart"/>
      <w:r w:rsidRPr="00735219">
        <w:t>Cycloparc</w:t>
      </w:r>
      <w:proofErr w:type="spellEnd"/>
      <w:r w:rsidRPr="00735219">
        <w:t xml:space="preserve"> PPJ trail, under the terms and conditions set forth below.  </w:t>
      </w:r>
    </w:p>
    <w:p w14:paraId="62BE3C25" w14:textId="2EFCF7D5" w:rsidR="00735219" w:rsidRDefault="00735219" w:rsidP="00735219">
      <w:pPr>
        <w:tabs>
          <w:tab w:val="left" w:pos="-1440"/>
        </w:tabs>
        <w:ind w:left="2160" w:right="288"/>
        <w:jc w:val="both"/>
      </w:pPr>
      <w:r w:rsidRPr="00735219">
        <w:t xml:space="preserve">It is proposed by </w:t>
      </w:r>
      <w:proofErr w:type="spellStart"/>
      <w:r w:rsidRPr="00735219">
        <w:t>Council</w:t>
      </w:r>
      <w:r>
        <w:t>l</w:t>
      </w:r>
      <w:r w:rsidRPr="00735219">
        <w:t>or</w:t>
      </w:r>
      <w:proofErr w:type="spellEnd"/>
      <w:r w:rsidRPr="00735219">
        <w:t xml:space="preserve"> </w:t>
      </w:r>
      <w:r>
        <w:t>Adam</w:t>
      </w:r>
      <w:r w:rsidRPr="00735219">
        <w:t xml:space="preserve"> and seconded by </w:t>
      </w:r>
      <w:proofErr w:type="spellStart"/>
      <w:r w:rsidRPr="00735219">
        <w:t>Council</w:t>
      </w:r>
      <w:r>
        <w:t>l</w:t>
      </w:r>
      <w:r w:rsidRPr="00735219">
        <w:t>or</w:t>
      </w:r>
      <w:proofErr w:type="spellEnd"/>
      <w:r w:rsidRPr="00735219">
        <w:t xml:space="preserve"> </w:t>
      </w:r>
      <w:proofErr w:type="gramStart"/>
      <w:r>
        <w:t>Fleming</w:t>
      </w:r>
      <w:r w:rsidRPr="00735219">
        <w:t>, and</w:t>
      </w:r>
      <w:proofErr w:type="gramEnd"/>
      <w:r w:rsidRPr="00735219">
        <w:t xml:space="preserve"> resolved to approve the formal agreement between the Municipality of L'Isle-aux-Allumettes and the MRC Pontiac for the maintenance of the portion of the </w:t>
      </w:r>
      <w:proofErr w:type="spellStart"/>
      <w:r w:rsidRPr="00735219">
        <w:t>Cycloparc</w:t>
      </w:r>
      <w:proofErr w:type="spellEnd"/>
      <w:r w:rsidRPr="00735219">
        <w:t xml:space="preserve"> PPJ trail located in L'Isle-aux-Allumettes</w:t>
      </w:r>
      <w:r>
        <w:t>, as presented; and to authorize the Mayor and the Director General to sign.</w:t>
      </w:r>
    </w:p>
    <w:p w14:paraId="0E8741EB" w14:textId="63DC123E" w:rsidR="00735219" w:rsidRPr="00735219" w:rsidRDefault="00735219" w:rsidP="00735219">
      <w:pPr>
        <w:tabs>
          <w:tab w:val="left" w:pos="-1440"/>
        </w:tabs>
        <w:ind w:left="2160" w:right="288"/>
        <w:jc w:val="center"/>
      </w:pPr>
      <w:r>
        <w:t>Adopted</w:t>
      </w:r>
    </w:p>
    <w:p w14:paraId="71EF102E" w14:textId="140649B8" w:rsidR="00735219" w:rsidRDefault="00735219" w:rsidP="00936AF6">
      <w:pPr>
        <w:tabs>
          <w:tab w:val="left" w:pos="-1440"/>
        </w:tabs>
        <w:ind w:right="288"/>
        <w:jc w:val="both"/>
        <w:rPr>
          <w:bCs/>
        </w:rPr>
      </w:pPr>
    </w:p>
    <w:p w14:paraId="54AAC046" w14:textId="3B349035" w:rsidR="00936AF6" w:rsidRDefault="00936AF6" w:rsidP="00936AF6">
      <w:pPr>
        <w:tabs>
          <w:tab w:val="left" w:pos="-1440"/>
        </w:tabs>
        <w:ind w:right="288"/>
        <w:jc w:val="both"/>
        <w:rPr>
          <w:bCs/>
        </w:rPr>
      </w:pPr>
      <w:r>
        <w:rPr>
          <w:bCs/>
        </w:rPr>
        <w:t>05</w:t>
      </w:r>
      <w:r w:rsidR="003434C6">
        <w:rPr>
          <w:bCs/>
        </w:rPr>
        <w:t>1</w:t>
      </w:r>
      <w:r>
        <w:rPr>
          <w:bCs/>
        </w:rPr>
        <w:t>-25/04</w:t>
      </w:r>
      <w:r>
        <w:rPr>
          <w:bCs/>
        </w:rPr>
        <w:tab/>
      </w:r>
      <w:r>
        <w:rPr>
          <w:bCs/>
        </w:rPr>
        <w:tab/>
      </w:r>
      <w:r w:rsidR="00735219" w:rsidRPr="00735219">
        <w:rPr>
          <w:bCs/>
          <w:i/>
          <w:iCs/>
          <w:u w:val="single"/>
        </w:rPr>
        <w:t xml:space="preserve">Recovery plan </w:t>
      </w:r>
      <w:r w:rsidR="00735219">
        <w:rPr>
          <w:bCs/>
          <w:i/>
          <w:iCs/>
          <w:u w:val="single"/>
        </w:rPr>
        <w:t>and</w:t>
      </w:r>
      <w:r w:rsidR="00735219" w:rsidRPr="00735219">
        <w:rPr>
          <w:bCs/>
          <w:i/>
          <w:iCs/>
          <w:u w:val="single"/>
        </w:rPr>
        <w:t xml:space="preserve"> approval Borrowing </w:t>
      </w:r>
      <w:proofErr w:type="spellStart"/>
      <w:r w:rsidR="00735219" w:rsidRPr="00735219">
        <w:rPr>
          <w:bCs/>
          <w:i/>
          <w:iCs/>
          <w:u w:val="single"/>
        </w:rPr>
        <w:t>ByLaw</w:t>
      </w:r>
      <w:proofErr w:type="spellEnd"/>
      <w:r w:rsidRPr="00735219">
        <w:rPr>
          <w:bCs/>
          <w:i/>
          <w:iCs/>
          <w:u w:val="single"/>
        </w:rPr>
        <w:t xml:space="preserve"> FIMEAU</w:t>
      </w:r>
    </w:p>
    <w:p w14:paraId="42CC9055" w14:textId="51F656DA" w:rsidR="00735219" w:rsidRPr="00735219" w:rsidRDefault="00735219" w:rsidP="00735219">
      <w:pPr>
        <w:tabs>
          <w:tab w:val="left" w:pos="-1440"/>
        </w:tabs>
        <w:ind w:left="2880" w:right="288" w:hanging="1440"/>
        <w:jc w:val="both"/>
        <w:rPr>
          <w:bCs/>
        </w:rPr>
      </w:pPr>
      <w:r w:rsidRPr="00735219">
        <w:rPr>
          <w:bCs/>
        </w:rPr>
        <w:t xml:space="preserve">WHEREAS </w:t>
      </w:r>
      <w:r w:rsidRPr="00735219">
        <w:rPr>
          <w:bCs/>
        </w:rPr>
        <w:tab/>
        <w:t xml:space="preserve">the Municipality of L’Isle-aux-Allumettes </w:t>
      </w:r>
      <w:r>
        <w:rPr>
          <w:bCs/>
        </w:rPr>
        <w:t>re</w:t>
      </w:r>
      <w:r w:rsidRPr="00735219">
        <w:rPr>
          <w:bCs/>
        </w:rPr>
        <w:t xml:space="preserve">adopted Borrowing By-law 2024-004 on October 1, </w:t>
      </w:r>
      <w:proofErr w:type="gramStart"/>
      <w:r w:rsidRPr="00735219">
        <w:rPr>
          <w:bCs/>
        </w:rPr>
        <w:t>2024;</w:t>
      </w:r>
      <w:proofErr w:type="gramEnd"/>
    </w:p>
    <w:p w14:paraId="3CC9E9B7" w14:textId="77777777" w:rsidR="00735219" w:rsidRPr="00735219" w:rsidRDefault="00735219" w:rsidP="00735219">
      <w:pPr>
        <w:tabs>
          <w:tab w:val="left" w:pos="-1440"/>
        </w:tabs>
        <w:ind w:left="2880" w:right="288" w:hanging="1440"/>
        <w:jc w:val="both"/>
        <w:rPr>
          <w:bCs/>
        </w:rPr>
      </w:pPr>
      <w:r w:rsidRPr="00735219">
        <w:rPr>
          <w:bCs/>
        </w:rPr>
        <w:t xml:space="preserve">WHEREAS </w:t>
      </w:r>
      <w:r w:rsidRPr="00735219">
        <w:rPr>
          <w:bCs/>
        </w:rPr>
        <w:tab/>
        <w:t xml:space="preserve">this Borrowing by-law could cause certain financial concerns as the expenditure was already incurred, and </w:t>
      </w:r>
      <w:proofErr w:type="gramStart"/>
      <w:r w:rsidRPr="00735219">
        <w:rPr>
          <w:bCs/>
        </w:rPr>
        <w:t>these</w:t>
      </w:r>
      <w:proofErr w:type="gramEnd"/>
      <w:r w:rsidRPr="00735219">
        <w:rPr>
          <w:bCs/>
        </w:rPr>
        <w:t xml:space="preserve"> could significantly impact the Municipality’s </w:t>
      </w:r>
      <w:proofErr w:type="gramStart"/>
      <w:r w:rsidRPr="00735219">
        <w:rPr>
          <w:bCs/>
        </w:rPr>
        <w:t>finances;</w:t>
      </w:r>
      <w:proofErr w:type="gramEnd"/>
    </w:p>
    <w:p w14:paraId="2917ED58" w14:textId="77777777" w:rsidR="00735219" w:rsidRPr="00735219" w:rsidRDefault="00735219" w:rsidP="00735219">
      <w:pPr>
        <w:tabs>
          <w:tab w:val="left" w:pos="-1440"/>
        </w:tabs>
        <w:ind w:left="2880" w:right="288" w:hanging="1440"/>
        <w:jc w:val="both"/>
        <w:rPr>
          <w:bCs/>
        </w:rPr>
      </w:pPr>
      <w:r w:rsidRPr="00735219">
        <w:rPr>
          <w:bCs/>
        </w:rPr>
        <w:t xml:space="preserve">WHEREAS </w:t>
      </w:r>
      <w:r w:rsidRPr="00735219">
        <w:rPr>
          <w:bCs/>
        </w:rPr>
        <w:tab/>
        <w:t xml:space="preserve">certain accountability reports, including those for FIMEAU and TECQ 2019-2024, have not yet been submitted and could also impact the Municipality’s financial </w:t>
      </w:r>
      <w:proofErr w:type="gramStart"/>
      <w:r w:rsidRPr="00735219">
        <w:rPr>
          <w:bCs/>
        </w:rPr>
        <w:t>situation;</w:t>
      </w:r>
      <w:proofErr w:type="gramEnd"/>
    </w:p>
    <w:p w14:paraId="15F916F9" w14:textId="77777777" w:rsidR="00735219" w:rsidRPr="00735219" w:rsidRDefault="00735219" w:rsidP="00735219">
      <w:pPr>
        <w:tabs>
          <w:tab w:val="left" w:pos="-1440"/>
        </w:tabs>
        <w:ind w:left="2880" w:right="288" w:hanging="1440"/>
        <w:jc w:val="both"/>
        <w:rPr>
          <w:bCs/>
        </w:rPr>
      </w:pPr>
      <w:r w:rsidRPr="00735219">
        <w:rPr>
          <w:bCs/>
        </w:rPr>
        <w:t xml:space="preserve">WHEREAS </w:t>
      </w:r>
      <w:r w:rsidRPr="00735219">
        <w:rPr>
          <w:bCs/>
        </w:rPr>
        <w:tab/>
        <w:t xml:space="preserve">it is necessary to undertake measures to avoid or mitigate these impacts on the Municipality’s ability to finance its services and carry out its various investment </w:t>
      </w:r>
      <w:proofErr w:type="gramStart"/>
      <w:r w:rsidRPr="00735219">
        <w:rPr>
          <w:bCs/>
        </w:rPr>
        <w:t>projects;</w:t>
      </w:r>
      <w:proofErr w:type="gramEnd"/>
    </w:p>
    <w:p w14:paraId="0FF3054F" w14:textId="77777777" w:rsidR="00735219" w:rsidRPr="00735219" w:rsidRDefault="00735219" w:rsidP="00735219">
      <w:pPr>
        <w:tabs>
          <w:tab w:val="left" w:pos="-1440"/>
        </w:tabs>
        <w:ind w:left="2880" w:right="288" w:hanging="1440"/>
        <w:jc w:val="both"/>
        <w:rPr>
          <w:bCs/>
        </w:rPr>
      </w:pPr>
      <w:r w:rsidRPr="00735219">
        <w:rPr>
          <w:bCs/>
        </w:rPr>
        <w:t xml:space="preserve">WHEREAS </w:t>
      </w:r>
      <w:r w:rsidRPr="00735219">
        <w:rPr>
          <w:bCs/>
        </w:rPr>
        <w:tab/>
        <w:t xml:space="preserve">to address the situation, the Municipality has agreed with the Ministry of Municipal Affairs and Housing on the need for an administrative and financial recovery </w:t>
      </w:r>
      <w:proofErr w:type="gramStart"/>
      <w:r w:rsidRPr="00735219">
        <w:rPr>
          <w:bCs/>
        </w:rPr>
        <w:t>plan;</w:t>
      </w:r>
      <w:proofErr w:type="gramEnd"/>
    </w:p>
    <w:p w14:paraId="791F59AC" w14:textId="77777777" w:rsidR="00735219" w:rsidRPr="00735219" w:rsidRDefault="00735219" w:rsidP="00735219">
      <w:pPr>
        <w:tabs>
          <w:tab w:val="left" w:pos="-1440"/>
        </w:tabs>
        <w:ind w:left="2880" w:right="288" w:hanging="1440"/>
        <w:jc w:val="both"/>
        <w:rPr>
          <w:bCs/>
        </w:rPr>
      </w:pPr>
      <w:proofErr w:type="gramStart"/>
      <w:r w:rsidRPr="00735219">
        <w:rPr>
          <w:bCs/>
        </w:rPr>
        <w:t xml:space="preserve">WHEREAS </w:t>
      </w:r>
      <w:r w:rsidRPr="00735219">
        <w:rPr>
          <w:bCs/>
        </w:rPr>
        <w:tab/>
      </w:r>
      <w:proofErr w:type="gramEnd"/>
      <w:r w:rsidRPr="00735219">
        <w:rPr>
          <w:bCs/>
        </w:rPr>
        <w:t xml:space="preserve">before deciding on the approval of Borrowing By-law 2024-004, the Ministry of Municipal Affairs and Housing wishes to obtain certain guarantees regarding the commitment of the Municipality's in this financial improvement </w:t>
      </w:r>
      <w:proofErr w:type="gramStart"/>
      <w:r w:rsidRPr="00735219">
        <w:rPr>
          <w:bCs/>
        </w:rPr>
        <w:t>process;</w:t>
      </w:r>
      <w:proofErr w:type="gramEnd"/>
    </w:p>
    <w:p w14:paraId="5FD6168A" w14:textId="534C3F60" w:rsidR="00735219" w:rsidRPr="00735219" w:rsidRDefault="00735219" w:rsidP="00735219">
      <w:pPr>
        <w:tabs>
          <w:tab w:val="left" w:pos="-1440"/>
        </w:tabs>
        <w:ind w:left="1440" w:right="288"/>
        <w:jc w:val="both"/>
        <w:rPr>
          <w:bCs/>
        </w:rPr>
      </w:pPr>
      <w:r w:rsidRPr="00735219">
        <w:rPr>
          <w:bCs/>
        </w:rPr>
        <w:t>It is proposed</w:t>
      </w:r>
      <w:r>
        <w:rPr>
          <w:bCs/>
        </w:rPr>
        <w:t xml:space="preserve"> by </w:t>
      </w:r>
      <w:proofErr w:type="spellStart"/>
      <w:r>
        <w:rPr>
          <w:bCs/>
        </w:rPr>
        <w:t>Councillor</w:t>
      </w:r>
      <w:proofErr w:type="spellEnd"/>
      <w:r>
        <w:rPr>
          <w:bCs/>
        </w:rPr>
        <w:t xml:space="preserve"> Adam, s</w:t>
      </w:r>
      <w:r w:rsidRPr="00735219">
        <w:rPr>
          <w:bCs/>
        </w:rPr>
        <w:t>econded by</w:t>
      </w:r>
      <w:r>
        <w:rPr>
          <w:bCs/>
        </w:rPr>
        <w:t xml:space="preserve"> </w:t>
      </w:r>
      <w:proofErr w:type="spellStart"/>
      <w:r>
        <w:rPr>
          <w:bCs/>
        </w:rPr>
        <w:t>Councillor</w:t>
      </w:r>
      <w:proofErr w:type="spellEnd"/>
      <w:r>
        <w:rPr>
          <w:bCs/>
        </w:rPr>
        <w:t xml:space="preserve"> Fleming and </w:t>
      </w:r>
      <w:r w:rsidRPr="00735219">
        <w:rPr>
          <w:bCs/>
        </w:rPr>
        <w:t>resolved:</w:t>
      </w:r>
    </w:p>
    <w:p w14:paraId="332BA72B" w14:textId="35E53611" w:rsidR="00735219" w:rsidRPr="00735219" w:rsidRDefault="00735219" w:rsidP="003C17A8">
      <w:pPr>
        <w:numPr>
          <w:ilvl w:val="0"/>
          <w:numId w:val="5"/>
        </w:numPr>
        <w:tabs>
          <w:tab w:val="left" w:pos="-1440"/>
        </w:tabs>
        <w:ind w:left="2160" w:right="288"/>
        <w:jc w:val="both"/>
        <w:rPr>
          <w:bCs/>
        </w:rPr>
      </w:pPr>
      <w:r w:rsidRPr="00735219">
        <w:rPr>
          <w:bCs/>
        </w:rPr>
        <w:t xml:space="preserve">That the Municipality agrees to specialized support in municipal finance from the Ministry of Municipal Affairs and Housing for the preparation of an administrative and financial recovery plan, including preparation and planning for upcoming investment </w:t>
      </w:r>
      <w:proofErr w:type="gramStart"/>
      <w:r w:rsidRPr="00735219">
        <w:rPr>
          <w:bCs/>
        </w:rPr>
        <w:t>projects;</w:t>
      </w:r>
      <w:proofErr w:type="gramEnd"/>
    </w:p>
    <w:p w14:paraId="2CB8D9D7" w14:textId="77777777" w:rsidR="00735219" w:rsidRPr="00735219" w:rsidRDefault="00735219" w:rsidP="003C17A8">
      <w:pPr>
        <w:numPr>
          <w:ilvl w:val="0"/>
          <w:numId w:val="5"/>
        </w:numPr>
        <w:tabs>
          <w:tab w:val="left" w:pos="-1440"/>
        </w:tabs>
        <w:ind w:left="2160" w:right="288"/>
        <w:jc w:val="both"/>
        <w:rPr>
          <w:bCs/>
        </w:rPr>
      </w:pPr>
      <w:r w:rsidRPr="00735219">
        <w:rPr>
          <w:bCs/>
        </w:rPr>
        <w:t xml:space="preserve">That the Municipality commits to adopting a detailed management and recovery plan with targets and monitoring indicators, </w:t>
      </w:r>
      <w:proofErr w:type="gramStart"/>
      <w:r w:rsidRPr="00735219">
        <w:rPr>
          <w:bCs/>
        </w:rPr>
        <w:t>submit</w:t>
      </w:r>
      <w:proofErr w:type="gramEnd"/>
      <w:r w:rsidRPr="00735219">
        <w:rPr>
          <w:bCs/>
        </w:rPr>
        <w:t xml:space="preserve"> a copy to the Ministry of Municipal Affairs and Housing, and </w:t>
      </w:r>
      <w:proofErr w:type="gramStart"/>
      <w:r w:rsidRPr="00735219">
        <w:rPr>
          <w:bCs/>
        </w:rPr>
        <w:t>implement</w:t>
      </w:r>
      <w:proofErr w:type="gramEnd"/>
      <w:r w:rsidRPr="00735219">
        <w:rPr>
          <w:bCs/>
        </w:rPr>
        <w:t xml:space="preserve"> </w:t>
      </w:r>
      <w:proofErr w:type="gramStart"/>
      <w:r w:rsidRPr="00735219">
        <w:rPr>
          <w:bCs/>
        </w:rPr>
        <w:t>it;</w:t>
      </w:r>
      <w:proofErr w:type="gramEnd"/>
    </w:p>
    <w:p w14:paraId="4A89CFF1" w14:textId="77777777" w:rsidR="00735219" w:rsidRPr="00735219" w:rsidRDefault="00735219" w:rsidP="003C17A8">
      <w:pPr>
        <w:numPr>
          <w:ilvl w:val="0"/>
          <w:numId w:val="5"/>
        </w:numPr>
        <w:tabs>
          <w:tab w:val="left" w:pos="-1440"/>
        </w:tabs>
        <w:ind w:left="2160" w:right="288"/>
        <w:jc w:val="both"/>
        <w:rPr>
          <w:bCs/>
        </w:rPr>
      </w:pPr>
      <w:r w:rsidRPr="00735219">
        <w:rPr>
          <w:bCs/>
        </w:rPr>
        <w:t xml:space="preserve">That the municipal administration liaises with the Ministry of Municipal Affairs and Housing and its representatives, respond to any requests, and perform all required follow-ups until the Municipality’s financial situation has been adequately </w:t>
      </w:r>
      <w:proofErr w:type="gramStart"/>
      <w:r w:rsidRPr="00735219">
        <w:rPr>
          <w:bCs/>
        </w:rPr>
        <w:t>aligned;</w:t>
      </w:r>
      <w:proofErr w:type="gramEnd"/>
    </w:p>
    <w:p w14:paraId="23FB2B4A" w14:textId="77777777" w:rsidR="00735219" w:rsidRPr="00735219" w:rsidRDefault="00735219" w:rsidP="003C17A8">
      <w:pPr>
        <w:numPr>
          <w:ilvl w:val="0"/>
          <w:numId w:val="5"/>
        </w:numPr>
        <w:tabs>
          <w:tab w:val="left" w:pos="-1440"/>
        </w:tabs>
        <w:ind w:left="2160" w:right="288"/>
        <w:jc w:val="both"/>
        <w:rPr>
          <w:bCs/>
        </w:rPr>
      </w:pPr>
      <w:r w:rsidRPr="00735219">
        <w:rPr>
          <w:bCs/>
        </w:rPr>
        <w:t xml:space="preserve">That the Municipality implement the necessary internal controls for future </w:t>
      </w:r>
      <w:proofErr w:type="gramStart"/>
      <w:r w:rsidRPr="00735219">
        <w:rPr>
          <w:bCs/>
        </w:rPr>
        <w:t>projects;</w:t>
      </w:r>
      <w:proofErr w:type="gramEnd"/>
    </w:p>
    <w:p w14:paraId="75B88E72" w14:textId="77777777" w:rsidR="00735219" w:rsidRPr="00735219" w:rsidRDefault="00735219" w:rsidP="003C17A8">
      <w:pPr>
        <w:numPr>
          <w:ilvl w:val="0"/>
          <w:numId w:val="5"/>
        </w:numPr>
        <w:tabs>
          <w:tab w:val="left" w:pos="-1440"/>
        </w:tabs>
        <w:ind w:left="2160" w:right="288"/>
        <w:jc w:val="both"/>
        <w:rPr>
          <w:bCs/>
        </w:rPr>
      </w:pPr>
      <w:r w:rsidRPr="00735219">
        <w:rPr>
          <w:bCs/>
        </w:rPr>
        <w:t xml:space="preserve">That the Municipality complete all pending accountability reports and take all necessary measures to comply with legal deadlines and prevailing </w:t>
      </w:r>
      <w:proofErr w:type="gramStart"/>
      <w:r w:rsidRPr="00735219">
        <w:rPr>
          <w:bCs/>
        </w:rPr>
        <w:t>standards;</w:t>
      </w:r>
      <w:proofErr w:type="gramEnd"/>
    </w:p>
    <w:p w14:paraId="443DA014" w14:textId="77777777" w:rsidR="00735219" w:rsidRPr="00735219" w:rsidRDefault="00735219" w:rsidP="003C17A8">
      <w:pPr>
        <w:numPr>
          <w:ilvl w:val="0"/>
          <w:numId w:val="5"/>
        </w:numPr>
        <w:tabs>
          <w:tab w:val="left" w:pos="-1440"/>
        </w:tabs>
        <w:ind w:left="2160" w:right="288"/>
        <w:jc w:val="both"/>
        <w:rPr>
          <w:bCs/>
        </w:rPr>
      </w:pPr>
      <w:r w:rsidRPr="00735219">
        <w:rPr>
          <w:bCs/>
        </w:rPr>
        <w:t xml:space="preserve">That the Municipality authorize representatives of the Ministry of Municipal Affairs and Housing to communicate and exchange information with the Municipality’s external </w:t>
      </w:r>
      <w:proofErr w:type="gramStart"/>
      <w:r w:rsidRPr="00735219">
        <w:rPr>
          <w:bCs/>
        </w:rPr>
        <w:t>auditor;</w:t>
      </w:r>
      <w:proofErr w:type="gramEnd"/>
    </w:p>
    <w:p w14:paraId="0B32F211" w14:textId="77777777" w:rsidR="00735219" w:rsidRDefault="00735219" w:rsidP="003C17A8">
      <w:pPr>
        <w:numPr>
          <w:ilvl w:val="0"/>
          <w:numId w:val="5"/>
        </w:numPr>
        <w:tabs>
          <w:tab w:val="left" w:pos="-1440"/>
        </w:tabs>
        <w:ind w:left="2160" w:right="288"/>
        <w:jc w:val="both"/>
        <w:rPr>
          <w:bCs/>
        </w:rPr>
      </w:pPr>
      <w:r w:rsidRPr="00735219">
        <w:rPr>
          <w:bCs/>
        </w:rPr>
        <w:t>That this resolution be sent to the Ministry of Municipal Affairs and Housing as proof of the Municipality’s commitment to the financial improvement process.</w:t>
      </w:r>
    </w:p>
    <w:p w14:paraId="0203C5F7" w14:textId="2711B2E5" w:rsidR="00735219" w:rsidRDefault="00735219" w:rsidP="00735219">
      <w:pPr>
        <w:tabs>
          <w:tab w:val="left" w:pos="-1440"/>
        </w:tabs>
        <w:ind w:left="1800" w:right="288"/>
        <w:jc w:val="center"/>
        <w:rPr>
          <w:bCs/>
        </w:rPr>
      </w:pPr>
      <w:r>
        <w:rPr>
          <w:bCs/>
        </w:rPr>
        <w:t>Adopted</w:t>
      </w:r>
    </w:p>
    <w:p w14:paraId="5C8FDCF7" w14:textId="77777777" w:rsidR="00936AF6" w:rsidRDefault="00936AF6" w:rsidP="00936AF6">
      <w:pPr>
        <w:tabs>
          <w:tab w:val="left" w:pos="-1440"/>
        </w:tabs>
        <w:ind w:right="288"/>
        <w:jc w:val="both"/>
        <w:rPr>
          <w:bCs/>
        </w:rPr>
      </w:pPr>
    </w:p>
    <w:p w14:paraId="02895588" w14:textId="42BCB4BC" w:rsidR="00936AF6" w:rsidRDefault="00936AF6" w:rsidP="00936AF6">
      <w:pPr>
        <w:tabs>
          <w:tab w:val="left" w:pos="-1440"/>
        </w:tabs>
        <w:ind w:right="288"/>
        <w:jc w:val="both"/>
        <w:rPr>
          <w:bCs/>
        </w:rPr>
      </w:pPr>
      <w:r>
        <w:rPr>
          <w:bCs/>
        </w:rPr>
        <w:t>05</w:t>
      </w:r>
      <w:r w:rsidR="003434C6">
        <w:rPr>
          <w:bCs/>
        </w:rPr>
        <w:t>2</w:t>
      </w:r>
      <w:r>
        <w:rPr>
          <w:bCs/>
        </w:rPr>
        <w:t>-25/04</w:t>
      </w:r>
      <w:r>
        <w:rPr>
          <w:bCs/>
        </w:rPr>
        <w:tab/>
      </w:r>
      <w:r>
        <w:rPr>
          <w:bCs/>
        </w:rPr>
        <w:tab/>
      </w:r>
      <w:r w:rsidRPr="00F16534">
        <w:rPr>
          <w:bCs/>
          <w:i/>
          <w:iCs/>
          <w:u w:val="single"/>
        </w:rPr>
        <w:t>Conference</w:t>
      </w:r>
      <w:r w:rsidR="00F16534" w:rsidRPr="00F16534">
        <w:rPr>
          <w:bCs/>
          <w:i/>
          <w:iCs/>
          <w:u w:val="single"/>
        </w:rPr>
        <w:t>s FCM &amp;</w:t>
      </w:r>
      <w:r w:rsidRPr="00F16534">
        <w:rPr>
          <w:bCs/>
          <w:i/>
          <w:iCs/>
          <w:u w:val="single"/>
        </w:rPr>
        <w:t xml:space="preserve"> FQM</w:t>
      </w:r>
    </w:p>
    <w:p w14:paraId="79A6CB15" w14:textId="49975AE3" w:rsidR="00F16534" w:rsidRDefault="00F16534" w:rsidP="00F16534">
      <w:pPr>
        <w:tabs>
          <w:tab w:val="left" w:pos="-1440"/>
        </w:tabs>
        <w:ind w:left="2160" w:right="288"/>
        <w:jc w:val="both"/>
        <w:rPr>
          <w:bCs/>
        </w:rPr>
      </w:pPr>
      <w:r>
        <w:rPr>
          <w:bCs/>
        </w:rPr>
        <w:t xml:space="preserve">Moved by </w:t>
      </w:r>
      <w:proofErr w:type="spellStart"/>
      <w:r>
        <w:rPr>
          <w:bCs/>
        </w:rPr>
        <w:t>Councillor</w:t>
      </w:r>
      <w:proofErr w:type="spellEnd"/>
      <w:r>
        <w:rPr>
          <w:bCs/>
        </w:rPr>
        <w:t xml:space="preserve"> Adam, seconded by </w:t>
      </w:r>
      <w:proofErr w:type="spellStart"/>
      <w:r>
        <w:rPr>
          <w:bCs/>
        </w:rPr>
        <w:t>Councillor</w:t>
      </w:r>
      <w:proofErr w:type="spellEnd"/>
      <w:r>
        <w:rPr>
          <w:bCs/>
        </w:rPr>
        <w:t xml:space="preserve"> Sallafranque, to approve the attendance and associated expenses for the </w:t>
      </w:r>
      <w:proofErr w:type="gramStart"/>
      <w:r>
        <w:rPr>
          <w:bCs/>
        </w:rPr>
        <w:t>Mayor</w:t>
      </w:r>
      <w:proofErr w:type="gramEnd"/>
      <w:r>
        <w:rPr>
          <w:bCs/>
        </w:rPr>
        <w:t xml:space="preserve"> to attend the annual conference of the FCM; and for two </w:t>
      </w:r>
      <w:proofErr w:type="spellStart"/>
      <w:r>
        <w:rPr>
          <w:bCs/>
        </w:rPr>
        <w:t>councillors</w:t>
      </w:r>
      <w:proofErr w:type="spellEnd"/>
      <w:r>
        <w:rPr>
          <w:bCs/>
        </w:rPr>
        <w:t xml:space="preserve"> to attend the conference of the FQM, as discussed.</w:t>
      </w:r>
    </w:p>
    <w:p w14:paraId="1BBC8D9D" w14:textId="33E1DA9B" w:rsidR="00F16534" w:rsidRDefault="00F16534" w:rsidP="00F16534">
      <w:pPr>
        <w:tabs>
          <w:tab w:val="left" w:pos="-1440"/>
        </w:tabs>
        <w:ind w:left="2160" w:right="288"/>
        <w:jc w:val="center"/>
        <w:rPr>
          <w:bCs/>
        </w:rPr>
      </w:pPr>
      <w:r>
        <w:rPr>
          <w:bCs/>
        </w:rPr>
        <w:t>Adopted</w:t>
      </w:r>
    </w:p>
    <w:p w14:paraId="4D83E128" w14:textId="77777777" w:rsidR="00F16534" w:rsidRDefault="00F16534" w:rsidP="00936AF6">
      <w:pPr>
        <w:tabs>
          <w:tab w:val="left" w:pos="-1440"/>
        </w:tabs>
        <w:ind w:right="288"/>
        <w:jc w:val="both"/>
        <w:rPr>
          <w:bCs/>
        </w:rPr>
      </w:pPr>
    </w:p>
    <w:p w14:paraId="7F490817" w14:textId="77777777" w:rsidR="00936AF6" w:rsidRDefault="00936AF6" w:rsidP="00936AF6">
      <w:pPr>
        <w:tabs>
          <w:tab w:val="left" w:pos="-1440"/>
        </w:tabs>
        <w:ind w:right="288"/>
        <w:jc w:val="both"/>
        <w:rPr>
          <w:bCs/>
        </w:rPr>
      </w:pPr>
    </w:p>
    <w:p w14:paraId="3FF05BE1" w14:textId="139CCA5F" w:rsidR="00936AF6" w:rsidRPr="00F16534" w:rsidRDefault="00697E8B" w:rsidP="00936AF6">
      <w:pPr>
        <w:tabs>
          <w:tab w:val="left" w:pos="-1440"/>
        </w:tabs>
        <w:ind w:right="288"/>
        <w:jc w:val="both"/>
        <w:rPr>
          <w:bCs/>
          <w:i/>
          <w:iCs/>
          <w:u w:val="single"/>
        </w:rPr>
      </w:pPr>
      <w:r>
        <w:rPr>
          <w:bCs/>
        </w:rPr>
        <w:t>05</w:t>
      </w:r>
      <w:r w:rsidR="003434C6">
        <w:rPr>
          <w:bCs/>
        </w:rPr>
        <w:t>3</w:t>
      </w:r>
      <w:r>
        <w:rPr>
          <w:bCs/>
        </w:rPr>
        <w:t>-24/04</w:t>
      </w:r>
      <w:r>
        <w:rPr>
          <w:bCs/>
        </w:rPr>
        <w:tab/>
      </w:r>
      <w:r>
        <w:rPr>
          <w:bCs/>
        </w:rPr>
        <w:tab/>
      </w:r>
      <w:r w:rsidRPr="00F16534">
        <w:rPr>
          <w:bCs/>
          <w:i/>
          <w:iCs/>
          <w:u w:val="single"/>
        </w:rPr>
        <w:t xml:space="preserve">Waterways – </w:t>
      </w:r>
      <w:r w:rsidR="00F16534" w:rsidRPr="00F16534">
        <w:rPr>
          <w:bCs/>
          <w:i/>
          <w:iCs/>
          <w:u w:val="single"/>
        </w:rPr>
        <w:t xml:space="preserve">Infrastructure </w:t>
      </w:r>
      <w:r w:rsidRPr="00F16534">
        <w:rPr>
          <w:bCs/>
          <w:i/>
          <w:iCs/>
          <w:u w:val="single"/>
        </w:rPr>
        <w:t>maintenance</w:t>
      </w:r>
    </w:p>
    <w:p w14:paraId="478D4E39" w14:textId="0557D760" w:rsidR="00F16534" w:rsidRPr="00F16534" w:rsidRDefault="00F16534" w:rsidP="00F16534">
      <w:pPr>
        <w:tabs>
          <w:tab w:val="left" w:pos="-1440"/>
        </w:tabs>
        <w:ind w:left="2880" w:right="288" w:hanging="1440"/>
        <w:jc w:val="both"/>
        <w:rPr>
          <w:lang w:val="en-CA"/>
        </w:rPr>
      </w:pPr>
      <w:r w:rsidRPr="00F16534">
        <w:rPr>
          <w:lang w:val="en-CA"/>
        </w:rPr>
        <w:t xml:space="preserve">WHEREAS </w:t>
      </w:r>
      <w:r>
        <w:rPr>
          <w:lang w:val="en-CA"/>
        </w:rPr>
        <w:tab/>
      </w:r>
      <w:r w:rsidRPr="00F16534">
        <w:rPr>
          <w:lang w:val="en-CA"/>
        </w:rPr>
        <w:t xml:space="preserve">the Municipality of L’Isle-aux-Allumettes recognizes the value and importance of its waterways and related infrastructure, including public docks, wharfs, boat ramps, and adjacent </w:t>
      </w:r>
      <w:proofErr w:type="gramStart"/>
      <w:r w:rsidRPr="00F16534">
        <w:rPr>
          <w:lang w:val="en-CA"/>
        </w:rPr>
        <w:t>landscaping;</w:t>
      </w:r>
      <w:proofErr w:type="gramEnd"/>
    </w:p>
    <w:p w14:paraId="12FEC809" w14:textId="2A8EF4B1" w:rsidR="00F16534" w:rsidRPr="00F16534" w:rsidRDefault="00F16534" w:rsidP="00F16534">
      <w:pPr>
        <w:tabs>
          <w:tab w:val="left" w:pos="-1440"/>
        </w:tabs>
        <w:ind w:left="2880" w:right="288" w:hanging="1440"/>
        <w:jc w:val="both"/>
        <w:rPr>
          <w:lang w:val="en-CA"/>
        </w:rPr>
      </w:pPr>
      <w:r w:rsidRPr="00F16534">
        <w:rPr>
          <w:lang w:val="en-CA"/>
        </w:rPr>
        <w:t xml:space="preserve">WHEREAS </w:t>
      </w:r>
      <w:r>
        <w:rPr>
          <w:lang w:val="en-CA"/>
        </w:rPr>
        <w:tab/>
      </w:r>
      <w:r w:rsidRPr="00F16534">
        <w:rPr>
          <w:lang w:val="en-CA"/>
        </w:rPr>
        <w:t xml:space="preserve">these assets serve not only </w:t>
      </w:r>
      <w:proofErr w:type="gramStart"/>
      <w:r w:rsidRPr="00F16534">
        <w:rPr>
          <w:lang w:val="en-CA"/>
        </w:rPr>
        <w:t>local residents</w:t>
      </w:r>
      <w:proofErr w:type="gramEnd"/>
      <w:r w:rsidRPr="00F16534">
        <w:rPr>
          <w:lang w:val="en-CA"/>
        </w:rPr>
        <w:t xml:space="preserve"> but also tourists and visitors, supporting local recreation, economic development, and safe public access to the Ottawa </w:t>
      </w:r>
      <w:proofErr w:type="gramStart"/>
      <w:r w:rsidRPr="00F16534">
        <w:rPr>
          <w:lang w:val="en-CA"/>
        </w:rPr>
        <w:t>River;</w:t>
      </w:r>
      <w:proofErr w:type="gramEnd"/>
    </w:p>
    <w:p w14:paraId="534CC740" w14:textId="494E0484" w:rsidR="00F16534" w:rsidRPr="00F16534" w:rsidRDefault="00F16534" w:rsidP="00F16534">
      <w:pPr>
        <w:tabs>
          <w:tab w:val="left" w:pos="-1440"/>
        </w:tabs>
        <w:ind w:left="2880" w:right="288" w:hanging="1440"/>
        <w:jc w:val="both"/>
        <w:rPr>
          <w:lang w:val="en-CA"/>
        </w:rPr>
      </w:pPr>
      <w:r w:rsidRPr="00F16534">
        <w:rPr>
          <w:lang w:val="en-CA"/>
        </w:rPr>
        <w:t xml:space="preserve">WHEREAS </w:t>
      </w:r>
      <w:r>
        <w:rPr>
          <w:lang w:val="en-CA"/>
        </w:rPr>
        <w:tab/>
      </w:r>
      <w:r w:rsidRPr="00F16534">
        <w:rPr>
          <w:lang w:val="en-CA"/>
        </w:rPr>
        <w:t xml:space="preserve">the upkeep and safety of this infrastructure is essential to maintaining its usability, public appeal, and compliance with environmental and safety </w:t>
      </w:r>
      <w:proofErr w:type="gramStart"/>
      <w:r w:rsidRPr="00F16534">
        <w:rPr>
          <w:lang w:val="en-CA"/>
        </w:rPr>
        <w:t>standards;</w:t>
      </w:r>
      <w:proofErr w:type="gramEnd"/>
    </w:p>
    <w:p w14:paraId="4384D51D" w14:textId="5E8C7DA2" w:rsidR="00F16534" w:rsidRPr="00F16534" w:rsidRDefault="00F16534" w:rsidP="00F16534">
      <w:pPr>
        <w:tabs>
          <w:tab w:val="left" w:pos="-1440"/>
        </w:tabs>
        <w:ind w:left="2880" w:right="288" w:hanging="1440"/>
        <w:jc w:val="both"/>
        <w:rPr>
          <w:lang w:val="en-CA"/>
        </w:rPr>
      </w:pPr>
      <w:r w:rsidRPr="00F16534">
        <w:rPr>
          <w:lang w:val="en-CA"/>
        </w:rPr>
        <w:t xml:space="preserve">WHEREAS </w:t>
      </w:r>
      <w:r>
        <w:rPr>
          <w:lang w:val="en-CA"/>
        </w:rPr>
        <w:tab/>
      </w:r>
      <w:r w:rsidRPr="00F16534">
        <w:rPr>
          <w:lang w:val="en-CA"/>
        </w:rPr>
        <w:t>the Municipality has observed that several components of the waterway</w:t>
      </w:r>
      <w:r>
        <w:rPr>
          <w:lang w:val="en-CA"/>
        </w:rPr>
        <w:t>s</w:t>
      </w:r>
      <w:r w:rsidRPr="00F16534">
        <w:rPr>
          <w:lang w:val="en-CA"/>
        </w:rPr>
        <w:t xml:space="preserve"> infrastructure</w:t>
      </w:r>
      <w:r>
        <w:rPr>
          <w:lang w:val="en-CA"/>
        </w:rPr>
        <w:t>s</w:t>
      </w:r>
      <w:r w:rsidRPr="00F16534">
        <w:rPr>
          <w:lang w:val="en-CA"/>
        </w:rPr>
        <w:t xml:space="preserve"> within its territory are in a </w:t>
      </w:r>
      <w:r>
        <w:rPr>
          <w:lang w:val="en-CA"/>
        </w:rPr>
        <w:t>poor condition</w:t>
      </w:r>
      <w:r w:rsidRPr="00F16534">
        <w:rPr>
          <w:lang w:val="en-CA"/>
        </w:rPr>
        <w:t xml:space="preserve"> or lacking in regular, scheduled </w:t>
      </w:r>
      <w:proofErr w:type="gramStart"/>
      <w:r w:rsidRPr="00F16534">
        <w:rPr>
          <w:lang w:val="en-CA"/>
        </w:rPr>
        <w:t>maintenance;</w:t>
      </w:r>
      <w:proofErr w:type="gramEnd"/>
    </w:p>
    <w:p w14:paraId="59F0A4D5" w14:textId="0BF9B5CC" w:rsidR="00F16534" w:rsidRPr="00F16534" w:rsidRDefault="00F16534" w:rsidP="00F16534">
      <w:pPr>
        <w:tabs>
          <w:tab w:val="left" w:pos="-1440"/>
        </w:tabs>
        <w:ind w:left="2880" w:right="288" w:hanging="1440"/>
        <w:jc w:val="both"/>
        <w:rPr>
          <w:lang w:val="en-CA"/>
        </w:rPr>
      </w:pPr>
      <w:r w:rsidRPr="00F16534">
        <w:rPr>
          <w:lang w:val="en-CA"/>
        </w:rPr>
        <w:t xml:space="preserve">WHEREAS </w:t>
      </w:r>
      <w:r>
        <w:rPr>
          <w:lang w:val="en-CA"/>
        </w:rPr>
        <w:tab/>
      </w:r>
      <w:r w:rsidRPr="00F16534">
        <w:rPr>
          <w:lang w:val="en-CA"/>
        </w:rPr>
        <w:t xml:space="preserve">the MRC Pontiac holds responsibilities related to </w:t>
      </w:r>
      <w:r>
        <w:rPr>
          <w:lang w:val="en-CA"/>
        </w:rPr>
        <w:t xml:space="preserve">this </w:t>
      </w:r>
      <w:r w:rsidRPr="00F16534">
        <w:rPr>
          <w:lang w:val="en-CA"/>
        </w:rPr>
        <w:t>regional infrastructure</w:t>
      </w:r>
      <w:r>
        <w:rPr>
          <w:lang w:val="en-CA"/>
        </w:rPr>
        <w:t>, its</w:t>
      </w:r>
      <w:r w:rsidRPr="00F16534">
        <w:rPr>
          <w:lang w:val="en-CA"/>
        </w:rPr>
        <w:t xml:space="preserve"> planning, coordination, support,</w:t>
      </w:r>
      <w:r>
        <w:rPr>
          <w:lang w:val="en-CA"/>
        </w:rPr>
        <w:t xml:space="preserve"> and </w:t>
      </w:r>
      <w:proofErr w:type="gramStart"/>
      <w:r>
        <w:rPr>
          <w:lang w:val="en-CA"/>
        </w:rPr>
        <w:t>management;</w:t>
      </w:r>
      <w:proofErr w:type="gramEnd"/>
    </w:p>
    <w:p w14:paraId="1188DB79" w14:textId="77777777" w:rsidR="00F16534" w:rsidRDefault="00F16534" w:rsidP="00F16534">
      <w:pPr>
        <w:tabs>
          <w:tab w:val="left" w:pos="-1440"/>
        </w:tabs>
        <w:ind w:left="1440" w:right="288"/>
        <w:jc w:val="both"/>
        <w:rPr>
          <w:lang w:val="en-CA"/>
        </w:rPr>
      </w:pPr>
      <w:r w:rsidRPr="00F16534">
        <w:rPr>
          <w:lang w:val="en-CA"/>
        </w:rPr>
        <w:t xml:space="preserve">IT IS THEREFORE </w:t>
      </w:r>
      <w:r>
        <w:rPr>
          <w:lang w:val="en-CA"/>
        </w:rPr>
        <w:t xml:space="preserve">moved by Councillor Adam, seconded by Councillor Schryer and resolved that </w:t>
      </w:r>
      <w:r w:rsidRPr="00F16534">
        <w:rPr>
          <w:lang w:val="en-CA"/>
        </w:rPr>
        <w:t>the Municipality of L’Isle-aux-Allumettes formally requests that the MRC Pontiac</w:t>
      </w:r>
      <w:r>
        <w:rPr>
          <w:lang w:val="en-CA"/>
        </w:rPr>
        <w:t>:</w:t>
      </w:r>
    </w:p>
    <w:p w14:paraId="14A15440" w14:textId="77777777" w:rsidR="00F16534" w:rsidRDefault="00F16534" w:rsidP="003C17A8">
      <w:pPr>
        <w:pStyle w:val="ListParagraph"/>
        <w:numPr>
          <w:ilvl w:val="0"/>
          <w:numId w:val="6"/>
        </w:numPr>
        <w:tabs>
          <w:tab w:val="left" w:pos="-1440"/>
        </w:tabs>
        <w:ind w:right="288"/>
        <w:jc w:val="both"/>
        <w:rPr>
          <w:lang w:val="en-CA"/>
        </w:rPr>
      </w:pPr>
      <w:r w:rsidRPr="00F16534">
        <w:rPr>
          <w:lang w:val="en-CA"/>
        </w:rPr>
        <w:t xml:space="preserve">prioritize an inspection, assessment and immediate repairs required to the </w:t>
      </w:r>
      <w:proofErr w:type="gramStart"/>
      <w:r w:rsidRPr="00F16534">
        <w:rPr>
          <w:lang w:val="en-CA"/>
        </w:rPr>
        <w:t>waterways</w:t>
      </w:r>
      <w:proofErr w:type="gramEnd"/>
      <w:r w:rsidRPr="00F16534">
        <w:rPr>
          <w:lang w:val="en-CA"/>
        </w:rPr>
        <w:t xml:space="preserve"> infrastructures throughout this </w:t>
      </w:r>
      <w:proofErr w:type="gramStart"/>
      <w:r w:rsidRPr="00F16534">
        <w:rPr>
          <w:lang w:val="en-CA"/>
        </w:rPr>
        <w:t>Municipality;</w:t>
      </w:r>
      <w:proofErr w:type="gramEnd"/>
    </w:p>
    <w:p w14:paraId="07BF10E6" w14:textId="7A6BCCEB" w:rsidR="00F16534" w:rsidRDefault="00F16534" w:rsidP="003C17A8">
      <w:pPr>
        <w:pStyle w:val="ListParagraph"/>
        <w:numPr>
          <w:ilvl w:val="0"/>
          <w:numId w:val="6"/>
        </w:numPr>
        <w:tabs>
          <w:tab w:val="left" w:pos="-1440"/>
        </w:tabs>
        <w:ind w:right="288"/>
        <w:jc w:val="both"/>
        <w:rPr>
          <w:lang w:val="en-CA"/>
        </w:rPr>
      </w:pPr>
      <w:r w:rsidRPr="00F16534">
        <w:rPr>
          <w:lang w:val="en-CA"/>
        </w:rPr>
        <w:t xml:space="preserve">implement a more consistent and structured maintenance plan for all regional waterway infrastructure, including docks, wharfs, ramps, and related landscaping </w:t>
      </w:r>
      <w:proofErr w:type="gramStart"/>
      <w:r w:rsidRPr="00F16534">
        <w:rPr>
          <w:lang w:val="en-CA"/>
        </w:rPr>
        <w:t>elements;</w:t>
      </w:r>
      <w:proofErr w:type="gramEnd"/>
    </w:p>
    <w:p w14:paraId="03981BE0" w14:textId="5CCD5E10" w:rsidR="00F16534" w:rsidRDefault="00F16534" w:rsidP="00F16534">
      <w:pPr>
        <w:pStyle w:val="ListParagraph"/>
        <w:tabs>
          <w:tab w:val="left" w:pos="-1440"/>
        </w:tabs>
        <w:ind w:left="1440" w:right="288"/>
        <w:jc w:val="both"/>
        <w:rPr>
          <w:lang w:val="en-CA"/>
        </w:rPr>
      </w:pPr>
      <w:r>
        <w:rPr>
          <w:lang w:val="en-CA"/>
        </w:rPr>
        <w:t xml:space="preserve"> And that </w:t>
      </w:r>
      <w:r w:rsidRPr="00F16534">
        <w:rPr>
          <w:lang w:val="en-CA"/>
        </w:rPr>
        <w:t xml:space="preserve">a copy of this resolution be transmitted to the Council of Mayors of the MRC Pontiac for discussion and follow-up action </w:t>
      </w:r>
      <w:r>
        <w:rPr>
          <w:lang w:val="en-CA"/>
        </w:rPr>
        <w:t>as soon as possible</w:t>
      </w:r>
      <w:r w:rsidRPr="00F16534">
        <w:rPr>
          <w:lang w:val="en-CA"/>
        </w:rPr>
        <w:t>.</w:t>
      </w:r>
    </w:p>
    <w:p w14:paraId="32EDF67C" w14:textId="4D9E8499" w:rsidR="00697E8B" w:rsidRPr="00F16534" w:rsidRDefault="00F16534" w:rsidP="00F16534">
      <w:pPr>
        <w:pStyle w:val="ListParagraph"/>
        <w:tabs>
          <w:tab w:val="left" w:pos="-1440"/>
        </w:tabs>
        <w:ind w:left="1440" w:right="288"/>
        <w:jc w:val="center"/>
        <w:rPr>
          <w:bCs/>
          <w:lang w:val="en-CA"/>
        </w:rPr>
      </w:pPr>
      <w:r>
        <w:rPr>
          <w:lang w:val="en-CA"/>
        </w:rPr>
        <w:t>Adopted</w:t>
      </w:r>
    </w:p>
    <w:p w14:paraId="018F7A64" w14:textId="77777777" w:rsidR="00833638" w:rsidRPr="00173CBF" w:rsidRDefault="00833638" w:rsidP="00936AF6">
      <w:pPr>
        <w:tabs>
          <w:tab w:val="left" w:pos="-1440"/>
        </w:tabs>
        <w:ind w:right="288"/>
        <w:jc w:val="both"/>
        <w:rPr>
          <w:bCs/>
          <w:lang w:val="en-CA"/>
        </w:rPr>
      </w:pPr>
    </w:p>
    <w:p w14:paraId="7F0BD566" w14:textId="77777777" w:rsidR="00341149" w:rsidRDefault="00341149" w:rsidP="00D353BE">
      <w:pPr>
        <w:tabs>
          <w:tab w:val="left" w:pos="-1440"/>
        </w:tabs>
        <w:ind w:left="1440" w:right="288"/>
        <w:jc w:val="both"/>
        <w:rPr>
          <w:bCs/>
        </w:rPr>
      </w:pPr>
    </w:p>
    <w:bookmarkEnd w:id="2"/>
    <w:p w14:paraId="141591BD" w14:textId="2B093050"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Pr="00625873" w:rsidRDefault="00B41E48" w:rsidP="00844C23">
      <w:pPr>
        <w:tabs>
          <w:tab w:val="left" w:pos="-1440"/>
        </w:tabs>
        <w:ind w:left="2131" w:right="288"/>
        <w:jc w:val="both"/>
        <w:rPr>
          <w:b/>
          <w:bCs/>
          <w:sz w:val="12"/>
          <w:szCs w:val="12"/>
          <w:lang w:val="en-GB"/>
        </w:rPr>
      </w:pPr>
    </w:p>
    <w:p w14:paraId="1A7BB527" w14:textId="49E04E3F"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1E4416">
        <w:rPr>
          <w:lang w:val="en-GB"/>
        </w:rPr>
        <w:t>March</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Pr="003434C6" w:rsidRDefault="008E1797" w:rsidP="00D45F0B">
      <w:pPr>
        <w:tabs>
          <w:tab w:val="left" w:pos="-1440"/>
        </w:tabs>
        <w:spacing w:after="120"/>
        <w:ind w:right="288"/>
        <w:rPr>
          <w:b/>
          <w:bCs/>
          <w:u w:val="single"/>
          <w:lang w:val="en-CA"/>
        </w:rPr>
      </w:pPr>
      <w:r w:rsidRPr="00322F0A">
        <w:tab/>
      </w:r>
      <w:r w:rsidRPr="00322F0A">
        <w:tab/>
      </w:r>
      <w:r w:rsidRPr="00322F0A">
        <w:tab/>
      </w:r>
      <w:r w:rsidR="0065477D" w:rsidRPr="003434C6">
        <w:rPr>
          <w:b/>
          <w:bCs/>
          <w:lang w:val="en-CA"/>
        </w:rPr>
        <w:t>1</w:t>
      </w:r>
      <w:r w:rsidR="000430BB" w:rsidRPr="003434C6">
        <w:rPr>
          <w:b/>
          <w:bCs/>
          <w:lang w:val="en-CA"/>
        </w:rPr>
        <w:t>3</w:t>
      </w:r>
      <w:r w:rsidR="0065477D" w:rsidRPr="003434C6">
        <w:rPr>
          <w:b/>
          <w:bCs/>
          <w:lang w:val="en-CA"/>
        </w:rPr>
        <w:t>.</w:t>
      </w:r>
      <w:r w:rsidR="0065477D" w:rsidRPr="003434C6">
        <w:rPr>
          <w:b/>
          <w:bCs/>
          <w:lang w:val="en-CA"/>
        </w:rPr>
        <w:tab/>
      </w:r>
      <w:r w:rsidR="0065477D" w:rsidRPr="003434C6">
        <w:rPr>
          <w:b/>
          <w:bCs/>
          <w:u w:val="single"/>
          <w:lang w:val="en-CA"/>
        </w:rPr>
        <w:t>Varia</w:t>
      </w:r>
    </w:p>
    <w:p w14:paraId="7E39F8B0" w14:textId="77777777" w:rsidR="000F04DB" w:rsidRPr="003434C6" w:rsidRDefault="000F04DB" w:rsidP="000F04DB">
      <w:pPr>
        <w:tabs>
          <w:tab w:val="left" w:pos="-1440"/>
        </w:tabs>
        <w:ind w:right="288"/>
        <w:jc w:val="both"/>
        <w:rPr>
          <w:lang w:val="en-CA"/>
        </w:rPr>
      </w:pPr>
    </w:p>
    <w:p w14:paraId="1ECE648A" w14:textId="529512DB" w:rsidR="003C17A8" w:rsidRDefault="000F04DB" w:rsidP="003C17A8">
      <w:pPr>
        <w:pStyle w:val="NormalWeb"/>
        <w:ind w:left="2160" w:hanging="2160"/>
        <w:rPr>
          <w:rFonts w:eastAsia="Times New Roman"/>
        </w:rPr>
      </w:pPr>
      <w:r w:rsidRPr="003C17A8">
        <w:t>05</w:t>
      </w:r>
      <w:r w:rsidR="003434C6">
        <w:t>4</w:t>
      </w:r>
      <w:r w:rsidRPr="003C17A8">
        <w:t>-25/04</w:t>
      </w:r>
      <w:r w:rsidRPr="003C17A8">
        <w:tab/>
      </w:r>
      <w:bookmarkStart w:id="3" w:name="_Hlk198291851"/>
      <w:r w:rsidR="003C17A8" w:rsidRPr="003C17A8">
        <w:rPr>
          <w:rFonts w:eastAsia="Times New Roman"/>
          <w:i/>
          <w:iCs/>
          <w:u w:val="single"/>
        </w:rPr>
        <w:t>TECQ 2019–2023 – Project Work – Version #5</w:t>
      </w:r>
    </w:p>
    <w:p w14:paraId="257D4CCC" w14:textId="77777777" w:rsidR="003C17A8" w:rsidRDefault="003C17A8" w:rsidP="003C17A8">
      <w:pPr>
        <w:pStyle w:val="NormalWeb"/>
        <w:ind w:left="2880" w:hanging="1440"/>
        <w:rPr>
          <w:rFonts w:eastAsia="Times New Roman"/>
        </w:rPr>
      </w:pPr>
      <w:r w:rsidRPr="003C17A8">
        <w:rPr>
          <w:rFonts w:eastAsia="Times New Roman"/>
        </w:rPr>
        <w:t xml:space="preserve">WHEREAS </w:t>
      </w:r>
      <w:r>
        <w:rPr>
          <w:rFonts w:eastAsia="Times New Roman"/>
        </w:rPr>
        <w:tab/>
      </w:r>
      <w:r w:rsidRPr="003C17A8">
        <w:rPr>
          <w:rFonts w:eastAsia="Times New Roman"/>
        </w:rPr>
        <w:t xml:space="preserve">the Municipality has reviewed the Guide concerning the terms and conditions for the payment of the government contribution under the Gas Tax and Quebec Contribution Program (TECQ) for the years 2019 to </w:t>
      </w:r>
      <w:proofErr w:type="gramStart"/>
      <w:r w:rsidRPr="003C17A8">
        <w:rPr>
          <w:rFonts w:eastAsia="Times New Roman"/>
        </w:rPr>
        <w:t>2023;</w:t>
      </w:r>
      <w:proofErr w:type="gramEnd"/>
    </w:p>
    <w:p w14:paraId="517E75EC" w14:textId="52F7ED6C" w:rsidR="003C17A8" w:rsidRPr="003C17A8" w:rsidRDefault="003C17A8" w:rsidP="003C17A8">
      <w:pPr>
        <w:pStyle w:val="NormalWeb"/>
        <w:ind w:left="2880" w:hanging="1440"/>
        <w:rPr>
          <w:rFonts w:eastAsia="Times New Roman"/>
        </w:rPr>
      </w:pPr>
      <w:r w:rsidRPr="003C17A8">
        <w:rPr>
          <w:rFonts w:eastAsia="Times New Roman"/>
        </w:rPr>
        <w:t xml:space="preserve">WHEREAS </w:t>
      </w:r>
      <w:r>
        <w:rPr>
          <w:rFonts w:eastAsia="Times New Roman"/>
        </w:rPr>
        <w:tab/>
      </w:r>
      <w:r w:rsidRPr="003C17A8">
        <w:rPr>
          <w:rFonts w:eastAsia="Times New Roman"/>
        </w:rPr>
        <w:t xml:space="preserve">the Municipality must comply with the terms and conditions of this guide that apply to it </w:t>
      </w:r>
      <w:proofErr w:type="gramStart"/>
      <w:r w:rsidRPr="003C17A8">
        <w:rPr>
          <w:rFonts w:eastAsia="Times New Roman"/>
        </w:rPr>
        <w:t>in order to</w:t>
      </w:r>
      <w:proofErr w:type="gramEnd"/>
      <w:r w:rsidRPr="003C17A8">
        <w:rPr>
          <w:rFonts w:eastAsia="Times New Roman"/>
        </w:rPr>
        <w:t xml:space="preserve"> receive the government contribution confirmed in a letter from the Minister of Municipal Affairs and Housing.</w:t>
      </w:r>
    </w:p>
    <w:p w14:paraId="7B7ECA41" w14:textId="77777777" w:rsidR="003C17A8" w:rsidRPr="003C17A8" w:rsidRDefault="003C17A8" w:rsidP="003C17A8">
      <w:pPr>
        <w:widowControl/>
        <w:autoSpaceDE/>
        <w:autoSpaceDN/>
        <w:adjustRightInd/>
        <w:spacing w:before="100" w:beforeAutospacing="1" w:after="100" w:afterAutospacing="1"/>
        <w:ind w:left="1440"/>
        <w:rPr>
          <w:rFonts w:eastAsia="Times New Roman"/>
          <w:lang w:val="en-CA" w:eastAsia="en-CA"/>
        </w:rPr>
      </w:pPr>
      <w:r w:rsidRPr="003C17A8">
        <w:rPr>
          <w:rFonts w:eastAsia="Times New Roman"/>
          <w:lang w:val="en-CA" w:eastAsia="en-CA"/>
        </w:rPr>
        <w:t>It is moved by Councillor Schryer, seconded by Councillor Fleming, and resolved that:</w:t>
      </w:r>
    </w:p>
    <w:p w14:paraId="4A22128E" w14:textId="77777777" w:rsidR="003C17A8" w:rsidRPr="003C17A8" w:rsidRDefault="003C17A8" w:rsidP="003C17A8">
      <w:pPr>
        <w:widowControl/>
        <w:numPr>
          <w:ilvl w:val="0"/>
          <w:numId w:val="7"/>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commits to respecting the applicable terms and conditions of the </w:t>
      </w:r>
      <w:proofErr w:type="gramStart"/>
      <w:r w:rsidRPr="003C17A8">
        <w:rPr>
          <w:rFonts w:eastAsia="Times New Roman"/>
          <w:lang w:val="en-CA" w:eastAsia="en-CA"/>
        </w:rPr>
        <w:t>guide;</w:t>
      </w:r>
      <w:proofErr w:type="gramEnd"/>
    </w:p>
    <w:p w14:paraId="182E9DA4" w14:textId="77777777" w:rsidR="003C17A8" w:rsidRPr="003C17A8" w:rsidRDefault="003C17A8" w:rsidP="003C17A8">
      <w:pPr>
        <w:widowControl/>
        <w:numPr>
          <w:ilvl w:val="0"/>
          <w:numId w:val="7"/>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agrees to be solely responsible and to release the Government of Canada and the Government of Quebec, as well as their ministers, senior officials, employees, and agents, from any liability regarding claims, demands, losses, damages, and costs of all kinds resulting from injury to a person, death, damage to or loss of property attributable to a deliberate or negligent act directly or </w:t>
      </w:r>
      <w:r w:rsidRPr="003C17A8">
        <w:rPr>
          <w:rFonts w:eastAsia="Times New Roman"/>
          <w:lang w:val="en-CA" w:eastAsia="en-CA"/>
        </w:rPr>
        <w:lastRenderedPageBreak/>
        <w:t>indirectly related to investments made through financial assistance received under the TECQ 2019–2023 program;</w:t>
      </w:r>
    </w:p>
    <w:p w14:paraId="4F625E11" w14:textId="77777777" w:rsidR="003C17A8" w:rsidRPr="003C17A8" w:rsidRDefault="003C17A8" w:rsidP="003C17A8">
      <w:pPr>
        <w:pStyle w:val="ListParagraph"/>
        <w:widowControl/>
        <w:numPr>
          <w:ilvl w:val="0"/>
          <w:numId w:val="7"/>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approves the content and authorizes the submission to the Ministry of Municipal Affairs and Housing of the attached Work Program No. 5, along with all other documents required by the Ministry </w:t>
      </w:r>
      <w:proofErr w:type="gramStart"/>
      <w:r w:rsidRPr="003C17A8">
        <w:rPr>
          <w:rFonts w:eastAsia="Times New Roman"/>
          <w:lang w:val="en-CA" w:eastAsia="en-CA"/>
        </w:rPr>
        <w:t>in order to</w:t>
      </w:r>
      <w:proofErr w:type="gramEnd"/>
      <w:r w:rsidRPr="003C17A8">
        <w:rPr>
          <w:rFonts w:eastAsia="Times New Roman"/>
          <w:lang w:val="en-CA" w:eastAsia="en-CA"/>
        </w:rPr>
        <w:t xml:space="preserve"> receive the government contribution confirmed in the letter from the </w:t>
      </w:r>
      <w:proofErr w:type="gramStart"/>
      <w:r w:rsidRPr="003C17A8">
        <w:rPr>
          <w:rFonts w:eastAsia="Times New Roman"/>
          <w:lang w:val="en-CA" w:eastAsia="en-CA"/>
        </w:rPr>
        <w:t>Minister;</w:t>
      </w:r>
      <w:proofErr w:type="gramEnd"/>
    </w:p>
    <w:p w14:paraId="0BBF8294" w14:textId="77777777" w:rsidR="003C17A8" w:rsidRPr="003C17A8" w:rsidRDefault="003C17A8" w:rsidP="003C17A8">
      <w:pPr>
        <w:pStyle w:val="ListParagraph"/>
        <w:widowControl/>
        <w:numPr>
          <w:ilvl w:val="0"/>
          <w:numId w:val="7"/>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commits to meeting the minimum capital investment threshold required for the full five-year duration of the </w:t>
      </w:r>
      <w:proofErr w:type="gramStart"/>
      <w:r w:rsidRPr="003C17A8">
        <w:rPr>
          <w:rFonts w:eastAsia="Times New Roman"/>
          <w:lang w:val="en-CA" w:eastAsia="en-CA"/>
        </w:rPr>
        <w:t>program;</w:t>
      </w:r>
      <w:proofErr w:type="gramEnd"/>
    </w:p>
    <w:p w14:paraId="4D01176B" w14:textId="77777777" w:rsidR="003C17A8" w:rsidRPr="003C17A8" w:rsidRDefault="003C17A8" w:rsidP="003C17A8">
      <w:pPr>
        <w:pStyle w:val="ListParagraph"/>
        <w:widowControl/>
        <w:numPr>
          <w:ilvl w:val="0"/>
          <w:numId w:val="7"/>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commits to informing the Ministry of Municipal Affairs and Housing of any modifications made to the work program approved by this </w:t>
      </w:r>
      <w:proofErr w:type="gramStart"/>
      <w:r w:rsidRPr="003C17A8">
        <w:rPr>
          <w:rFonts w:eastAsia="Times New Roman"/>
          <w:lang w:val="en-CA" w:eastAsia="en-CA"/>
        </w:rPr>
        <w:t>resolution;</w:t>
      </w:r>
      <w:proofErr w:type="gramEnd"/>
    </w:p>
    <w:p w14:paraId="3DEC51CB" w14:textId="77777777" w:rsidR="003C17A8" w:rsidRPr="003C17A8" w:rsidRDefault="003C17A8" w:rsidP="003C17A8">
      <w:pPr>
        <w:pStyle w:val="ListParagraph"/>
        <w:widowControl/>
        <w:numPr>
          <w:ilvl w:val="0"/>
          <w:numId w:val="7"/>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The Municipality hereby certifies that the attached Work Program Version No. 5 includes actual costs and reflects cost forecasts for eligible work.</w:t>
      </w:r>
    </w:p>
    <w:p w14:paraId="68613978" w14:textId="3D96DE02" w:rsidR="003C17A8" w:rsidRPr="003C17A8" w:rsidRDefault="003C17A8" w:rsidP="003C17A8">
      <w:pPr>
        <w:widowControl/>
        <w:autoSpaceDE/>
        <w:autoSpaceDN/>
        <w:adjustRightInd/>
        <w:spacing w:before="100" w:beforeAutospacing="1" w:after="100" w:afterAutospacing="1"/>
        <w:ind w:firstLine="720"/>
        <w:jc w:val="center"/>
        <w:rPr>
          <w:rFonts w:eastAsia="Times New Roman"/>
          <w:lang w:val="en-CA" w:eastAsia="en-CA"/>
        </w:rPr>
      </w:pPr>
      <w:r w:rsidRPr="003C17A8">
        <w:rPr>
          <w:rFonts w:eastAsia="Times New Roman"/>
          <w:lang w:val="en-CA" w:eastAsia="en-CA"/>
        </w:rPr>
        <w:t>Adopted unanimously</w:t>
      </w:r>
    </w:p>
    <w:p w14:paraId="4B09C460" w14:textId="15142B13" w:rsidR="003C17A8" w:rsidRDefault="003C17A8" w:rsidP="003C17A8">
      <w:pPr>
        <w:widowControl/>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05</w:t>
      </w:r>
      <w:r w:rsidR="003434C6">
        <w:rPr>
          <w:rFonts w:eastAsia="Times New Roman"/>
          <w:lang w:val="en-CA" w:eastAsia="en-CA"/>
        </w:rPr>
        <w:t>5</w:t>
      </w:r>
      <w:r w:rsidRPr="003C17A8">
        <w:rPr>
          <w:rFonts w:eastAsia="Times New Roman"/>
          <w:lang w:val="en-CA" w:eastAsia="en-CA"/>
        </w:rPr>
        <w:t>-25/04</w:t>
      </w:r>
      <w:r w:rsidRPr="003C17A8">
        <w:rPr>
          <w:rFonts w:eastAsia="Times New Roman"/>
          <w:lang w:val="en-CA" w:eastAsia="en-CA"/>
        </w:rPr>
        <w:t> </w:t>
      </w:r>
      <w:r w:rsidRPr="003C17A8">
        <w:rPr>
          <w:rFonts w:eastAsia="Times New Roman"/>
          <w:lang w:val="en-CA" w:eastAsia="en-CA"/>
        </w:rPr>
        <w:t> </w:t>
      </w:r>
      <w:r>
        <w:rPr>
          <w:rFonts w:eastAsia="Times New Roman"/>
          <w:lang w:val="en-CA" w:eastAsia="en-CA"/>
        </w:rPr>
        <w:tab/>
      </w:r>
      <w:r w:rsidRPr="003C17A8">
        <w:rPr>
          <w:rFonts w:eastAsia="Times New Roman"/>
          <w:i/>
          <w:iCs/>
          <w:u w:val="single"/>
          <w:lang w:val="en-CA" w:eastAsia="en-CA"/>
        </w:rPr>
        <w:t>TECQ 2024–2028 – Version 1</w:t>
      </w:r>
    </w:p>
    <w:p w14:paraId="7EF6B6B1" w14:textId="77777777" w:rsidR="003C17A8" w:rsidRDefault="003C17A8" w:rsidP="003C17A8">
      <w:pPr>
        <w:widowControl/>
        <w:autoSpaceDE/>
        <w:autoSpaceDN/>
        <w:adjustRightInd/>
        <w:spacing w:before="100" w:beforeAutospacing="1"/>
        <w:ind w:left="2880" w:hanging="1440"/>
        <w:rPr>
          <w:rFonts w:eastAsia="Times New Roman"/>
          <w:lang w:val="en-CA" w:eastAsia="en-CA"/>
        </w:rPr>
      </w:pPr>
      <w:r w:rsidRPr="003C17A8">
        <w:rPr>
          <w:rFonts w:eastAsia="Times New Roman"/>
          <w:lang w:val="en-CA" w:eastAsia="en-CA"/>
        </w:rPr>
        <w:t xml:space="preserve">WHEREAS </w:t>
      </w:r>
      <w:r>
        <w:rPr>
          <w:rFonts w:eastAsia="Times New Roman"/>
          <w:lang w:val="en-CA" w:eastAsia="en-CA"/>
        </w:rPr>
        <w:tab/>
      </w:r>
      <w:r w:rsidRPr="003C17A8">
        <w:rPr>
          <w:rFonts w:eastAsia="Times New Roman"/>
          <w:lang w:val="en-CA" w:eastAsia="en-CA"/>
        </w:rPr>
        <w:t xml:space="preserve">the Municipality has reviewed the Guide concerning the terms and conditions for the payment of the government contribution under the Quebec Water and Community Infrastructure Transfer Program (TECQ) for the years 2024 to </w:t>
      </w:r>
      <w:proofErr w:type="gramStart"/>
      <w:r w:rsidRPr="003C17A8">
        <w:rPr>
          <w:rFonts w:eastAsia="Times New Roman"/>
          <w:lang w:val="en-CA" w:eastAsia="en-CA"/>
        </w:rPr>
        <w:t>2028;</w:t>
      </w:r>
      <w:proofErr w:type="gramEnd"/>
    </w:p>
    <w:p w14:paraId="74E6967E" w14:textId="59CBADA5" w:rsidR="003C17A8" w:rsidRPr="003C17A8" w:rsidRDefault="003C17A8" w:rsidP="003C17A8">
      <w:pPr>
        <w:widowControl/>
        <w:autoSpaceDE/>
        <w:autoSpaceDN/>
        <w:adjustRightInd/>
        <w:spacing w:before="100" w:beforeAutospacing="1"/>
        <w:ind w:left="2880" w:hanging="1440"/>
        <w:rPr>
          <w:rFonts w:eastAsia="Times New Roman"/>
          <w:lang w:val="en-CA" w:eastAsia="en-CA"/>
        </w:rPr>
      </w:pPr>
      <w:r w:rsidRPr="003C17A8">
        <w:rPr>
          <w:rFonts w:eastAsia="Times New Roman"/>
          <w:lang w:val="en-CA" w:eastAsia="en-CA"/>
        </w:rPr>
        <w:t xml:space="preserve">WHEREAS </w:t>
      </w:r>
      <w:r>
        <w:rPr>
          <w:rFonts w:eastAsia="Times New Roman"/>
          <w:lang w:val="en-CA" w:eastAsia="en-CA"/>
        </w:rPr>
        <w:tab/>
      </w:r>
      <w:r w:rsidRPr="003C17A8">
        <w:rPr>
          <w:rFonts w:eastAsia="Times New Roman"/>
          <w:lang w:val="en-CA" w:eastAsia="en-CA"/>
        </w:rPr>
        <w:t xml:space="preserve">the Municipality must comply with the terms and conditions of this guide that apply to it </w:t>
      </w:r>
      <w:proofErr w:type="gramStart"/>
      <w:r w:rsidRPr="003C17A8">
        <w:rPr>
          <w:rFonts w:eastAsia="Times New Roman"/>
          <w:lang w:val="en-CA" w:eastAsia="en-CA"/>
        </w:rPr>
        <w:t>in order to</w:t>
      </w:r>
      <w:proofErr w:type="gramEnd"/>
      <w:r w:rsidRPr="003C17A8">
        <w:rPr>
          <w:rFonts w:eastAsia="Times New Roman"/>
          <w:lang w:val="en-CA" w:eastAsia="en-CA"/>
        </w:rPr>
        <w:t xml:space="preserve"> receive the government contribution confirmed in a letter from the Minister of Municipal Affairs and Housing.</w:t>
      </w:r>
    </w:p>
    <w:p w14:paraId="4FED3F2F" w14:textId="77777777" w:rsidR="003C17A8" w:rsidRDefault="003C17A8" w:rsidP="003C17A8">
      <w:pPr>
        <w:widowControl/>
        <w:autoSpaceDE/>
        <w:autoSpaceDN/>
        <w:adjustRightInd/>
        <w:spacing w:before="100" w:beforeAutospacing="1" w:after="100" w:afterAutospacing="1"/>
        <w:ind w:left="720" w:firstLine="720"/>
        <w:rPr>
          <w:rFonts w:eastAsia="Times New Roman"/>
          <w:lang w:val="en-CA" w:eastAsia="en-CA"/>
        </w:rPr>
      </w:pPr>
      <w:r w:rsidRPr="003C17A8">
        <w:rPr>
          <w:rFonts w:eastAsia="Times New Roman"/>
          <w:lang w:val="en-CA" w:eastAsia="en-CA"/>
        </w:rPr>
        <w:t>Therefore, it is resolved that:</w:t>
      </w:r>
    </w:p>
    <w:p w14:paraId="215CCE5A" w14:textId="77777777" w:rsidR="003C17A8" w:rsidRDefault="003C17A8" w:rsidP="003C17A8">
      <w:pPr>
        <w:pStyle w:val="ListParagraph"/>
        <w:widowControl/>
        <w:numPr>
          <w:ilvl w:val="0"/>
          <w:numId w:val="8"/>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commits to respecting the applicable terms and conditions of the </w:t>
      </w:r>
      <w:proofErr w:type="gramStart"/>
      <w:r w:rsidRPr="003C17A8">
        <w:rPr>
          <w:rFonts w:eastAsia="Times New Roman"/>
          <w:lang w:val="en-CA" w:eastAsia="en-CA"/>
        </w:rPr>
        <w:t>Guide;</w:t>
      </w:r>
      <w:proofErr w:type="gramEnd"/>
    </w:p>
    <w:p w14:paraId="03D29B4B" w14:textId="77777777" w:rsidR="003C17A8" w:rsidRDefault="003C17A8" w:rsidP="003C17A8">
      <w:pPr>
        <w:pStyle w:val="ListParagraph"/>
        <w:widowControl/>
        <w:numPr>
          <w:ilvl w:val="0"/>
          <w:numId w:val="8"/>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The Municipality agrees to be solely responsible and to release the Government of Canada and the Government of Quebec, as well as their ministers, senior officials, employees, and agents, from any liability regarding claims, demands, losses, damages, and costs of all kinds resulting from injury to a person, death, damage to or loss of property attributable to a deliberate or negligent act directly or indirectly related to investments made through financial assistance received under the TECQ 2024–2028 program;</w:t>
      </w:r>
    </w:p>
    <w:p w14:paraId="6F2E7EAF" w14:textId="77777777" w:rsidR="003C17A8" w:rsidRDefault="003C17A8" w:rsidP="003C17A8">
      <w:pPr>
        <w:pStyle w:val="ListParagraph"/>
        <w:widowControl/>
        <w:numPr>
          <w:ilvl w:val="0"/>
          <w:numId w:val="8"/>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approves the content and authorizes the submission to the Ministry of Municipal Affairs and Housing of the attached work program and all other documents required by the Ministry to receive the government contribution confirmed in the letter from the </w:t>
      </w:r>
      <w:proofErr w:type="gramStart"/>
      <w:r w:rsidRPr="003C17A8">
        <w:rPr>
          <w:rFonts w:eastAsia="Times New Roman"/>
          <w:lang w:val="en-CA" w:eastAsia="en-CA"/>
        </w:rPr>
        <w:t>Minister;</w:t>
      </w:r>
      <w:proofErr w:type="gramEnd"/>
    </w:p>
    <w:p w14:paraId="5EBDD562" w14:textId="77777777" w:rsidR="003C17A8" w:rsidRDefault="003C17A8" w:rsidP="003C17A8">
      <w:pPr>
        <w:pStyle w:val="ListParagraph"/>
        <w:widowControl/>
        <w:numPr>
          <w:ilvl w:val="0"/>
          <w:numId w:val="8"/>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commits to submitting an annual update of its work program during the period from October 1st to February 15th </w:t>
      </w:r>
      <w:proofErr w:type="gramStart"/>
      <w:r w:rsidRPr="003C17A8">
        <w:rPr>
          <w:rFonts w:eastAsia="Times New Roman"/>
          <w:lang w:val="en-CA" w:eastAsia="en-CA"/>
        </w:rPr>
        <w:t>inclusive;</w:t>
      </w:r>
      <w:proofErr w:type="gramEnd"/>
    </w:p>
    <w:p w14:paraId="6DEFC6C6" w14:textId="77777777" w:rsidR="003C17A8" w:rsidRDefault="003C17A8" w:rsidP="003C17A8">
      <w:pPr>
        <w:pStyle w:val="ListParagraph"/>
        <w:widowControl/>
        <w:numPr>
          <w:ilvl w:val="0"/>
          <w:numId w:val="8"/>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 xml:space="preserve">The Municipality commits to making the required self-funded investments for the full five-year duration of the </w:t>
      </w:r>
      <w:proofErr w:type="gramStart"/>
      <w:r w:rsidRPr="003C17A8">
        <w:rPr>
          <w:rFonts w:eastAsia="Times New Roman"/>
          <w:lang w:val="en-CA" w:eastAsia="en-CA"/>
        </w:rPr>
        <w:t>program;</w:t>
      </w:r>
      <w:proofErr w:type="gramEnd"/>
    </w:p>
    <w:p w14:paraId="4D28612D" w14:textId="694A9981" w:rsidR="003C17A8" w:rsidRPr="003C17A8" w:rsidRDefault="003C17A8" w:rsidP="003C17A8">
      <w:pPr>
        <w:pStyle w:val="ListParagraph"/>
        <w:widowControl/>
        <w:numPr>
          <w:ilvl w:val="0"/>
          <w:numId w:val="8"/>
        </w:numPr>
        <w:autoSpaceDE/>
        <w:autoSpaceDN/>
        <w:adjustRightInd/>
        <w:spacing w:before="100" w:beforeAutospacing="1" w:after="100" w:afterAutospacing="1"/>
        <w:rPr>
          <w:rFonts w:eastAsia="Times New Roman"/>
          <w:lang w:val="en-CA" w:eastAsia="en-CA"/>
        </w:rPr>
      </w:pPr>
      <w:r w:rsidRPr="003C17A8">
        <w:rPr>
          <w:rFonts w:eastAsia="Times New Roman"/>
          <w:lang w:val="en-CA" w:eastAsia="en-CA"/>
        </w:rPr>
        <w:t>The Municipality commits to informing the Ministry of Municipal Affairs and Housing of any changes made to the work program approved by this resolution.</w:t>
      </w:r>
    </w:p>
    <w:p w14:paraId="18D326C8" w14:textId="22A97CC3" w:rsidR="00C8240C" w:rsidRPr="003C17A8" w:rsidRDefault="003C17A8" w:rsidP="003C17A8">
      <w:pPr>
        <w:widowControl/>
        <w:autoSpaceDE/>
        <w:autoSpaceDN/>
        <w:adjustRightInd/>
        <w:spacing w:before="100" w:beforeAutospacing="1" w:after="100" w:afterAutospacing="1"/>
        <w:ind w:left="1080" w:firstLine="720"/>
        <w:jc w:val="center"/>
        <w:rPr>
          <w:rFonts w:eastAsia="Times New Roman"/>
          <w:lang w:val="en-CA" w:eastAsia="en-CA"/>
        </w:rPr>
      </w:pPr>
      <w:r w:rsidRPr="003C17A8">
        <w:rPr>
          <w:rFonts w:eastAsia="Times New Roman"/>
          <w:lang w:val="en-CA" w:eastAsia="en-CA"/>
        </w:rPr>
        <w:t>Adopted unanimously</w:t>
      </w:r>
      <w:bookmarkEnd w:id="3"/>
    </w:p>
    <w:p w14:paraId="33511E95" w14:textId="77777777" w:rsidR="00547A59" w:rsidRPr="00547A59" w:rsidRDefault="00547A59" w:rsidP="00117728">
      <w:pPr>
        <w:tabs>
          <w:tab w:val="left" w:pos="-1440"/>
        </w:tabs>
        <w:ind w:right="288"/>
        <w:jc w:val="both"/>
        <w:rPr>
          <w:lang w:val="fr-CA"/>
        </w:rPr>
      </w:pPr>
    </w:p>
    <w:p w14:paraId="6EED96B3" w14:textId="4420D9C8" w:rsidR="00117728" w:rsidRPr="00547A59" w:rsidRDefault="009F659E" w:rsidP="00117728">
      <w:pPr>
        <w:tabs>
          <w:tab w:val="left" w:pos="-1440"/>
        </w:tabs>
        <w:ind w:right="288"/>
        <w:jc w:val="both"/>
        <w:rPr>
          <w:lang w:val="fr-CA"/>
        </w:rPr>
      </w:pPr>
      <w:r w:rsidRPr="00547A59">
        <w:rPr>
          <w:lang w:val="fr-CA"/>
        </w:rPr>
        <w:t>0</w:t>
      </w:r>
      <w:r w:rsidR="00176851" w:rsidRPr="00547A59">
        <w:rPr>
          <w:lang w:val="fr-CA"/>
        </w:rPr>
        <w:t>5</w:t>
      </w:r>
      <w:r w:rsidR="003434C6">
        <w:rPr>
          <w:lang w:val="fr-CA"/>
        </w:rPr>
        <w:t>6</w:t>
      </w:r>
      <w:r w:rsidRPr="00547A59">
        <w:rPr>
          <w:lang w:val="fr-CA"/>
        </w:rPr>
        <w:t>-25/0</w:t>
      </w:r>
      <w:r w:rsidR="00176851" w:rsidRPr="00547A59">
        <w:rPr>
          <w:lang w:val="fr-CA"/>
        </w:rPr>
        <w:t>4</w:t>
      </w:r>
      <w:r w:rsidR="00341149" w:rsidRPr="00547A59">
        <w:rPr>
          <w:lang w:val="fr-CA"/>
        </w:rPr>
        <w:tab/>
      </w:r>
      <w:r w:rsidR="00341149" w:rsidRPr="00547A59">
        <w:rPr>
          <w:lang w:val="fr-CA"/>
        </w:rPr>
        <w:tab/>
      </w:r>
      <w:proofErr w:type="spellStart"/>
      <w:r w:rsidR="00176851" w:rsidRPr="00547A59">
        <w:rPr>
          <w:i/>
          <w:iCs/>
          <w:u w:val="single"/>
          <w:lang w:val="fr-CA"/>
        </w:rPr>
        <w:t>Dust</w:t>
      </w:r>
      <w:proofErr w:type="spellEnd"/>
      <w:r w:rsidR="00176851" w:rsidRPr="00547A59">
        <w:rPr>
          <w:i/>
          <w:iCs/>
          <w:u w:val="single"/>
          <w:lang w:val="fr-CA"/>
        </w:rPr>
        <w:t xml:space="preserve"> </w:t>
      </w:r>
      <w:proofErr w:type="spellStart"/>
      <w:r w:rsidR="00176851" w:rsidRPr="00547A59">
        <w:rPr>
          <w:i/>
          <w:iCs/>
          <w:u w:val="single"/>
          <w:lang w:val="fr-CA"/>
        </w:rPr>
        <w:t>Suppressant</w:t>
      </w:r>
      <w:proofErr w:type="spellEnd"/>
      <w:r w:rsidR="00176851" w:rsidRPr="00547A59">
        <w:rPr>
          <w:i/>
          <w:iCs/>
          <w:u w:val="single"/>
          <w:lang w:val="fr-CA"/>
        </w:rPr>
        <w:t xml:space="preserve"> 2025</w:t>
      </w:r>
    </w:p>
    <w:p w14:paraId="3BFDF725" w14:textId="27A78488" w:rsidR="00176851" w:rsidRDefault="00176851" w:rsidP="00176851">
      <w:pPr>
        <w:tabs>
          <w:tab w:val="left" w:pos="-1440"/>
        </w:tabs>
        <w:ind w:left="2160" w:right="288"/>
        <w:jc w:val="both"/>
      </w:pPr>
      <w:r>
        <w:t xml:space="preserve">Moved by </w:t>
      </w:r>
      <w:proofErr w:type="spellStart"/>
      <w:r>
        <w:t>Councillor</w:t>
      </w:r>
      <w:proofErr w:type="spellEnd"/>
      <w:r>
        <w:t xml:space="preserve"> Schryer, seconded by </w:t>
      </w:r>
      <w:proofErr w:type="spellStart"/>
      <w:r>
        <w:t>Councillor</w:t>
      </w:r>
      <w:proofErr w:type="spellEnd"/>
      <w:r>
        <w:t xml:space="preserve"> Sallafranque, to approve the annual contract for dust suppressant application on municipal roads to </w:t>
      </w:r>
      <w:proofErr w:type="gramStart"/>
      <w:r>
        <w:t>Multi-Routes</w:t>
      </w:r>
      <w:proofErr w:type="gramEnd"/>
      <w:r>
        <w:t>, as discussed.</w:t>
      </w:r>
    </w:p>
    <w:p w14:paraId="45FEA1BB" w14:textId="6D0C5725" w:rsidR="00176851" w:rsidRDefault="00176851" w:rsidP="00176851">
      <w:pPr>
        <w:tabs>
          <w:tab w:val="left" w:pos="-1440"/>
        </w:tabs>
        <w:ind w:left="2160" w:right="288"/>
        <w:jc w:val="center"/>
      </w:pPr>
      <w:r>
        <w:t>Adopted</w:t>
      </w:r>
    </w:p>
    <w:p w14:paraId="2F21DE5B" w14:textId="77777777" w:rsidR="00176851" w:rsidRDefault="00176851" w:rsidP="00176851">
      <w:pPr>
        <w:tabs>
          <w:tab w:val="left" w:pos="-1440"/>
        </w:tabs>
        <w:ind w:right="288"/>
      </w:pPr>
    </w:p>
    <w:p w14:paraId="02A3120C" w14:textId="792A2CB2" w:rsidR="00176851" w:rsidRDefault="00176851" w:rsidP="00176851">
      <w:pPr>
        <w:tabs>
          <w:tab w:val="left" w:pos="-1440"/>
        </w:tabs>
        <w:ind w:right="288"/>
      </w:pPr>
      <w:r>
        <w:t>05</w:t>
      </w:r>
      <w:r w:rsidR="003434C6">
        <w:t>7</w:t>
      </w:r>
      <w:r>
        <w:t>-25/04</w:t>
      </w:r>
      <w:r>
        <w:tab/>
      </w:r>
      <w:r>
        <w:tab/>
      </w:r>
      <w:r w:rsidRPr="00176851">
        <w:rPr>
          <w:i/>
          <w:iCs/>
          <w:u w:val="single"/>
        </w:rPr>
        <w:t>Public Council Meeting – May 2025</w:t>
      </w:r>
    </w:p>
    <w:p w14:paraId="00768D19" w14:textId="0B574FDE" w:rsidR="00176851" w:rsidRDefault="00176851" w:rsidP="00176851">
      <w:pPr>
        <w:tabs>
          <w:tab w:val="left" w:pos="-1440"/>
        </w:tabs>
        <w:ind w:left="2160" w:right="288"/>
        <w:jc w:val="both"/>
      </w:pPr>
      <w:r>
        <w:t xml:space="preserve">Moved by </w:t>
      </w:r>
      <w:proofErr w:type="spellStart"/>
      <w:r>
        <w:t>Councillor</w:t>
      </w:r>
      <w:proofErr w:type="spellEnd"/>
      <w:r>
        <w:t xml:space="preserve"> Schryer, seconded by </w:t>
      </w:r>
      <w:proofErr w:type="spellStart"/>
      <w:r>
        <w:t>Councillor</w:t>
      </w:r>
      <w:proofErr w:type="spellEnd"/>
      <w:r>
        <w:t xml:space="preserve"> Chafe, to reschedule </w:t>
      </w:r>
      <w:r>
        <w:lastRenderedPageBreak/>
        <w:t>the Public Council meeting for the month of May to be held on Tuesday, May 13</w:t>
      </w:r>
      <w:r w:rsidRPr="00176851">
        <w:rPr>
          <w:vertAlign w:val="superscript"/>
        </w:rPr>
        <w:t>th</w:t>
      </w:r>
      <w:r>
        <w:t>, 2025.</w:t>
      </w:r>
    </w:p>
    <w:p w14:paraId="1B5DBD56" w14:textId="26A3EF43" w:rsidR="00176851" w:rsidRDefault="00176851" w:rsidP="00176851">
      <w:pPr>
        <w:tabs>
          <w:tab w:val="left" w:pos="-1440"/>
        </w:tabs>
        <w:ind w:left="2160" w:right="288"/>
        <w:jc w:val="center"/>
      </w:pPr>
      <w:r>
        <w:t>Adopted</w:t>
      </w:r>
    </w:p>
    <w:p w14:paraId="15B843C7" w14:textId="77777777" w:rsidR="00176851" w:rsidRDefault="00176851" w:rsidP="00176851">
      <w:pPr>
        <w:tabs>
          <w:tab w:val="left" w:pos="-1440"/>
        </w:tabs>
        <w:ind w:left="2160" w:right="288"/>
      </w:pPr>
    </w:p>
    <w:p w14:paraId="1C8F0761" w14:textId="77777777" w:rsidR="00176851" w:rsidRDefault="00176851" w:rsidP="00176851">
      <w:pPr>
        <w:tabs>
          <w:tab w:val="left" w:pos="-1440"/>
        </w:tabs>
        <w:ind w:left="2160" w:right="288"/>
      </w:pPr>
    </w:p>
    <w:p w14:paraId="6F7F42BC" w14:textId="4E516C7F" w:rsidR="0043562D" w:rsidRPr="00203C60" w:rsidRDefault="00176851" w:rsidP="00203C60">
      <w:pPr>
        <w:tabs>
          <w:tab w:val="left" w:pos="-1440"/>
        </w:tabs>
        <w:ind w:left="2160" w:right="288"/>
        <w:jc w:val="both"/>
      </w:pPr>
      <w:proofErr w:type="spellStart"/>
      <w:r>
        <w:t>Councillor</w:t>
      </w:r>
      <w:proofErr w:type="spellEnd"/>
      <w:r>
        <w:t xml:space="preserve"> Adam provides the Council with an update regarding the Residence Meilleur du Haut Pontiac.</w:t>
      </w:r>
    </w:p>
    <w:p w14:paraId="5141F9D5" w14:textId="77777777" w:rsidR="0043562D" w:rsidRPr="006A18AE" w:rsidRDefault="0043562D"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4155D201" w14:textId="77777777" w:rsidR="00117728" w:rsidRPr="00117728" w:rsidRDefault="00117728" w:rsidP="006B2FAB">
      <w:pPr>
        <w:widowControl/>
        <w:autoSpaceDE/>
        <w:autoSpaceDN/>
        <w:adjustRightInd/>
        <w:ind w:left="2127" w:right="288" w:hanging="2127"/>
        <w:jc w:val="both"/>
        <w:rPr>
          <w:sz w:val="12"/>
          <w:szCs w:val="12"/>
          <w:lang w:val="en-GB"/>
        </w:rPr>
      </w:pPr>
      <w:r>
        <w:rPr>
          <w:lang w:val="en-GB"/>
        </w:rPr>
        <w:tab/>
      </w:r>
    </w:p>
    <w:p w14:paraId="7AC8FBB0" w14:textId="72149CB6" w:rsidR="006A18AE" w:rsidRDefault="00341149" w:rsidP="006B2FAB">
      <w:pPr>
        <w:widowControl/>
        <w:autoSpaceDE/>
        <w:autoSpaceDN/>
        <w:adjustRightInd/>
        <w:ind w:left="2127" w:right="288" w:hanging="2127"/>
        <w:jc w:val="both"/>
        <w:rPr>
          <w:lang w:val="en-GB"/>
        </w:rPr>
      </w:pPr>
      <w:r>
        <w:rPr>
          <w:lang w:val="en-GB"/>
        </w:rPr>
        <w:t>0</w:t>
      </w:r>
      <w:r w:rsidR="00176851">
        <w:rPr>
          <w:lang w:val="en-GB"/>
        </w:rPr>
        <w:t>5</w:t>
      </w:r>
      <w:r w:rsidR="003434C6">
        <w:rPr>
          <w:lang w:val="en-GB"/>
        </w:rPr>
        <w:t>8</w:t>
      </w:r>
      <w:r>
        <w:rPr>
          <w:lang w:val="en-GB"/>
        </w:rPr>
        <w:t>-25/0</w:t>
      </w:r>
      <w:r w:rsidR="00176851">
        <w:rPr>
          <w:lang w:val="en-GB"/>
        </w:rPr>
        <w:t>4</w:t>
      </w:r>
      <w:r>
        <w:rPr>
          <w:lang w:val="en-GB"/>
        </w:rPr>
        <w:tab/>
      </w:r>
      <w:r>
        <w:rPr>
          <w:lang w:val="en-GB"/>
        </w:rPr>
        <w:tab/>
        <w:t xml:space="preserve">Moved by Councillor Adam, seconded by Councillor Sallafranque, to proceed with an in-camera session, at </w:t>
      </w:r>
      <w:r w:rsidR="00176851">
        <w:rPr>
          <w:lang w:val="en-GB"/>
        </w:rPr>
        <w:t>7</w:t>
      </w:r>
      <w:r>
        <w:rPr>
          <w:lang w:val="en-GB"/>
        </w:rPr>
        <w:t>:</w:t>
      </w:r>
      <w:r w:rsidR="00176851">
        <w:rPr>
          <w:lang w:val="en-GB"/>
        </w:rPr>
        <w:t>4</w:t>
      </w:r>
      <w:r>
        <w:rPr>
          <w:lang w:val="en-GB"/>
        </w:rPr>
        <w:t>0pm.</w:t>
      </w:r>
    </w:p>
    <w:p w14:paraId="252433EA" w14:textId="757A551F" w:rsidR="00341149" w:rsidRDefault="00341149" w:rsidP="00341149">
      <w:pPr>
        <w:widowControl/>
        <w:autoSpaceDE/>
        <w:autoSpaceDN/>
        <w:adjustRightInd/>
        <w:ind w:left="3567" w:right="288" w:hanging="2127"/>
        <w:jc w:val="center"/>
        <w:rPr>
          <w:lang w:val="en-GB"/>
        </w:rPr>
      </w:pPr>
      <w:r>
        <w:rPr>
          <w:lang w:val="en-GB"/>
        </w:rPr>
        <w:t>Adopted</w:t>
      </w:r>
    </w:p>
    <w:p w14:paraId="05E7CB05" w14:textId="28644015" w:rsidR="00341149" w:rsidRDefault="00341149" w:rsidP="00341149">
      <w:pPr>
        <w:widowControl/>
        <w:autoSpaceDE/>
        <w:autoSpaceDN/>
        <w:adjustRightInd/>
        <w:ind w:right="288"/>
        <w:rPr>
          <w:lang w:val="en-GB"/>
        </w:rPr>
      </w:pPr>
      <w:r>
        <w:rPr>
          <w:lang w:val="en-GB"/>
        </w:rPr>
        <w:t xml:space="preserve"> </w:t>
      </w:r>
    </w:p>
    <w:p w14:paraId="453284A4" w14:textId="5C79BB4B" w:rsidR="00341149" w:rsidRDefault="00341149" w:rsidP="002B267E">
      <w:pPr>
        <w:widowControl/>
        <w:autoSpaceDE/>
        <w:autoSpaceDN/>
        <w:adjustRightInd/>
        <w:ind w:left="2127" w:right="288" w:hanging="2127"/>
        <w:jc w:val="both"/>
        <w:rPr>
          <w:lang w:val="en-GB"/>
        </w:rPr>
      </w:pPr>
      <w:r>
        <w:rPr>
          <w:lang w:val="en-GB"/>
        </w:rPr>
        <w:t>0</w:t>
      </w:r>
      <w:r w:rsidR="003434C6">
        <w:rPr>
          <w:lang w:val="en-GB"/>
        </w:rPr>
        <w:t>59</w:t>
      </w:r>
      <w:r>
        <w:rPr>
          <w:lang w:val="en-GB"/>
        </w:rPr>
        <w:t>-25/0</w:t>
      </w:r>
      <w:r w:rsidR="00176851">
        <w:rPr>
          <w:lang w:val="en-GB"/>
        </w:rPr>
        <w:t>4</w:t>
      </w:r>
      <w:r>
        <w:rPr>
          <w:lang w:val="en-GB"/>
        </w:rPr>
        <w:tab/>
      </w:r>
      <w:r>
        <w:rPr>
          <w:lang w:val="en-GB"/>
        </w:rPr>
        <w:tab/>
        <w:t xml:space="preserve">Moved by Councillor </w:t>
      </w:r>
      <w:r w:rsidR="002B267E">
        <w:rPr>
          <w:lang w:val="en-GB"/>
        </w:rPr>
        <w:t>Adam</w:t>
      </w:r>
      <w:r>
        <w:rPr>
          <w:lang w:val="en-GB"/>
        </w:rPr>
        <w:t>, seconded by Councillor Sallafranque, to return to the regular meeting, in progress at 8:</w:t>
      </w:r>
      <w:r w:rsidR="002B267E">
        <w:rPr>
          <w:lang w:val="en-GB"/>
        </w:rPr>
        <w:t>1</w:t>
      </w:r>
      <w:r w:rsidR="00176851">
        <w:rPr>
          <w:lang w:val="en-GB"/>
        </w:rPr>
        <w:t>5</w:t>
      </w:r>
      <w:r>
        <w:rPr>
          <w:lang w:val="en-GB"/>
        </w:rPr>
        <w:t>pm.</w:t>
      </w:r>
    </w:p>
    <w:p w14:paraId="62E13203" w14:textId="6A5446FD" w:rsidR="00341149" w:rsidRDefault="00341149" w:rsidP="00341149">
      <w:pPr>
        <w:widowControl/>
        <w:autoSpaceDE/>
        <w:autoSpaceDN/>
        <w:adjustRightInd/>
        <w:ind w:left="720" w:right="288" w:firstLine="720"/>
        <w:jc w:val="center"/>
        <w:rPr>
          <w:lang w:val="en-GB"/>
        </w:rPr>
      </w:pPr>
      <w:r>
        <w:rPr>
          <w:lang w:val="en-GB"/>
        </w:rPr>
        <w:t>Adopted</w:t>
      </w:r>
    </w:p>
    <w:p w14:paraId="77F1900B" w14:textId="77777777" w:rsidR="00341149" w:rsidRDefault="00341149" w:rsidP="00341149">
      <w:pPr>
        <w:widowControl/>
        <w:autoSpaceDE/>
        <w:autoSpaceDN/>
        <w:adjustRightInd/>
        <w:ind w:right="288"/>
        <w:rPr>
          <w:lang w:val="en-GB"/>
        </w:rPr>
      </w:pPr>
    </w:p>
    <w:p w14:paraId="0D0B16A0" w14:textId="0A0D7B6E" w:rsidR="00341149" w:rsidRDefault="00341149" w:rsidP="00341149">
      <w:pPr>
        <w:widowControl/>
        <w:autoSpaceDE/>
        <w:autoSpaceDN/>
        <w:adjustRightInd/>
        <w:ind w:right="288"/>
        <w:rPr>
          <w:lang w:val="en-GB"/>
        </w:rPr>
      </w:pPr>
      <w:r>
        <w:rPr>
          <w:lang w:val="en-GB"/>
        </w:rPr>
        <w:t>0</w:t>
      </w:r>
      <w:r w:rsidR="00547A59">
        <w:rPr>
          <w:lang w:val="en-GB"/>
        </w:rPr>
        <w:t>6</w:t>
      </w:r>
      <w:r w:rsidR="003434C6">
        <w:rPr>
          <w:lang w:val="en-GB"/>
        </w:rPr>
        <w:t>0</w:t>
      </w:r>
      <w:r>
        <w:rPr>
          <w:lang w:val="en-GB"/>
        </w:rPr>
        <w:t>-25/0</w:t>
      </w:r>
      <w:r w:rsidR="00176851">
        <w:rPr>
          <w:lang w:val="en-GB"/>
        </w:rPr>
        <w:t>4</w:t>
      </w:r>
      <w:r>
        <w:rPr>
          <w:lang w:val="en-GB"/>
        </w:rPr>
        <w:tab/>
      </w:r>
      <w:r>
        <w:rPr>
          <w:lang w:val="en-GB"/>
        </w:rPr>
        <w:tab/>
      </w:r>
      <w:r w:rsidR="002B267E">
        <w:rPr>
          <w:i/>
          <w:iCs/>
          <w:u w:val="single"/>
          <w:lang w:val="en-GB"/>
        </w:rPr>
        <w:t xml:space="preserve">Offer of employment – Receptionist </w:t>
      </w:r>
    </w:p>
    <w:p w14:paraId="2E2DD245" w14:textId="74BFF273" w:rsidR="00341149" w:rsidRDefault="00341149" w:rsidP="00341149">
      <w:pPr>
        <w:widowControl/>
        <w:autoSpaceDE/>
        <w:autoSpaceDN/>
        <w:adjustRightInd/>
        <w:ind w:left="2127" w:right="288" w:firstLine="33"/>
        <w:jc w:val="both"/>
        <w:rPr>
          <w:lang w:val="en-GB"/>
        </w:rPr>
      </w:pPr>
      <w:r>
        <w:rPr>
          <w:lang w:val="en-GB"/>
        </w:rPr>
        <w:t xml:space="preserve">Moved by Councillor Adam, seconded by Councillor Sallafranque, to </w:t>
      </w:r>
      <w:r w:rsidR="002B267E">
        <w:rPr>
          <w:lang w:val="en-GB"/>
        </w:rPr>
        <w:t xml:space="preserve">approve the offer of employment to </w:t>
      </w:r>
      <w:r w:rsidR="00176851">
        <w:rPr>
          <w:lang w:val="en-GB"/>
        </w:rPr>
        <w:t>Emilie Demers</w:t>
      </w:r>
      <w:r w:rsidR="002B267E">
        <w:rPr>
          <w:lang w:val="en-GB"/>
        </w:rPr>
        <w:t xml:space="preserve"> for the Receptionist/Taxation Clerk position, based on the recommendation of the hiring and selection committee, </w:t>
      </w:r>
      <w:r>
        <w:rPr>
          <w:lang w:val="en-GB"/>
        </w:rPr>
        <w:t>as discussed.</w:t>
      </w:r>
    </w:p>
    <w:p w14:paraId="4FAFE5C6" w14:textId="3AF93509" w:rsidR="00341149" w:rsidRDefault="00341149" w:rsidP="00341149">
      <w:pPr>
        <w:widowControl/>
        <w:autoSpaceDE/>
        <w:autoSpaceDN/>
        <w:adjustRightInd/>
        <w:ind w:left="2127" w:right="288" w:firstLine="33"/>
        <w:jc w:val="center"/>
        <w:rPr>
          <w:lang w:val="en-GB"/>
        </w:rPr>
      </w:pPr>
      <w:r>
        <w:rPr>
          <w:lang w:val="en-GB"/>
        </w:rPr>
        <w:t>Adopted</w:t>
      </w:r>
    </w:p>
    <w:p w14:paraId="58BB4581" w14:textId="77777777" w:rsidR="00176851" w:rsidRDefault="00176851" w:rsidP="00176851">
      <w:pPr>
        <w:widowControl/>
        <w:autoSpaceDE/>
        <w:autoSpaceDN/>
        <w:adjustRightInd/>
        <w:ind w:right="288"/>
        <w:rPr>
          <w:lang w:val="en-GB"/>
        </w:rPr>
      </w:pPr>
    </w:p>
    <w:p w14:paraId="237D8ECC" w14:textId="66A065A9" w:rsidR="00176851" w:rsidRDefault="00176851" w:rsidP="00176851">
      <w:pPr>
        <w:widowControl/>
        <w:autoSpaceDE/>
        <w:autoSpaceDN/>
        <w:adjustRightInd/>
        <w:ind w:right="288"/>
        <w:rPr>
          <w:lang w:val="en-GB"/>
        </w:rPr>
      </w:pPr>
      <w:r>
        <w:rPr>
          <w:lang w:val="en-GB"/>
        </w:rPr>
        <w:t>06</w:t>
      </w:r>
      <w:r w:rsidR="003434C6">
        <w:rPr>
          <w:lang w:val="en-GB"/>
        </w:rPr>
        <w:t>1</w:t>
      </w:r>
      <w:r>
        <w:rPr>
          <w:lang w:val="en-GB"/>
        </w:rPr>
        <w:t>-25/04</w:t>
      </w:r>
      <w:r>
        <w:rPr>
          <w:lang w:val="en-GB"/>
        </w:rPr>
        <w:tab/>
      </w:r>
      <w:r>
        <w:rPr>
          <w:lang w:val="en-GB"/>
        </w:rPr>
        <w:tab/>
      </w:r>
      <w:r>
        <w:rPr>
          <w:i/>
          <w:iCs/>
          <w:u w:val="single"/>
          <w:lang w:val="en-GB"/>
        </w:rPr>
        <w:t>Offer of employment – Operator/Labourer</w:t>
      </w:r>
    </w:p>
    <w:p w14:paraId="22DBFE94" w14:textId="04DD59F1" w:rsidR="00176851" w:rsidRDefault="00176851" w:rsidP="00176851">
      <w:pPr>
        <w:widowControl/>
        <w:autoSpaceDE/>
        <w:autoSpaceDN/>
        <w:adjustRightInd/>
        <w:ind w:left="2127" w:right="288" w:firstLine="33"/>
        <w:jc w:val="both"/>
        <w:rPr>
          <w:lang w:val="en-GB"/>
        </w:rPr>
      </w:pPr>
      <w:r>
        <w:rPr>
          <w:lang w:val="en-GB"/>
        </w:rPr>
        <w:t>Moved by Councillor Adam, seconded by Councillor Sallafranque, to approve the offer of employment to Stephen McDonald for the Operator/Labourer position, based on the recommendation of the hiring and selection committee, as discussed.</w:t>
      </w:r>
    </w:p>
    <w:p w14:paraId="24E5EB38" w14:textId="3AD017CA" w:rsidR="00176851" w:rsidRDefault="00176851" w:rsidP="00176851">
      <w:pPr>
        <w:widowControl/>
        <w:autoSpaceDE/>
        <w:autoSpaceDN/>
        <w:adjustRightInd/>
        <w:ind w:left="2127" w:right="288" w:firstLine="33"/>
        <w:jc w:val="center"/>
        <w:rPr>
          <w:lang w:val="en-GB"/>
        </w:rPr>
      </w:pPr>
      <w:r>
        <w:rPr>
          <w:lang w:val="en-GB"/>
        </w:rPr>
        <w:t>Adopted</w:t>
      </w:r>
    </w:p>
    <w:p w14:paraId="4ECD2A34" w14:textId="77777777" w:rsidR="002B267E" w:rsidRDefault="002B267E" w:rsidP="002B267E">
      <w:pPr>
        <w:widowControl/>
        <w:autoSpaceDE/>
        <w:autoSpaceDN/>
        <w:adjustRightInd/>
        <w:ind w:right="288"/>
        <w:rPr>
          <w:lang w:val="en-GB"/>
        </w:rPr>
      </w:pPr>
    </w:p>
    <w:p w14:paraId="3254405C" w14:textId="7E643B79" w:rsidR="002B267E" w:rsidRDefault="002B267E" w:rsidP="002B267E">
      <w:pPr>
        <w:widowControl/>
        <w:autoSpaceDE/>
        <w:autoSpaceDN/>
        <w:adjustRightInd/>
        <w:ind w:right="288"/>
        <w:rPr>
          <w:lang w:val="en-GB"/>
        </w:rPr>
      </w:pPr>
      <w:bookmarkStart w:id="4" w:name="_Hlk195273622"/>
      <w:r>
        <w:rPr>
          <w:lang w:val="en-GB"/>
        </w:rPr>
        <w:t>0</w:t>
      </w:r>
      <w:r w:rsidR="00176851">
        <w:rPr>
          <w:lang w:val="en-GB"/>
        </w:rPr>
        <w:t>6</w:t>
      </w:r>
      <w:r w:rsidR="003434C6">
        <w:rPr>
          <w:lang w:val="en-GB"/>
        </w:rPr>
        <w:t>2</w:t>
      </w:r>
      <w:r>
        <w:rPr>
          <w:lang w:val="en-GB"/>
        </w:rPr>
        <w:t>-25/0</w:t>
      </w:r>
      <w:r w:rsidR="00176851">
        <w:rPr>
          <w:lang w:val="en-GB"/>
        </w:rPr>
        <w:t>4</w:t>
      </w:r>
      <w:r>
        <w:rPr>
          <w:lang w:val="en-GB"/>
        </w:rPr>
        <w:tab/>
      </w:r>
      <w:r>
        <w:rPr>
          <w:lang w:val="en-GB"/>
        </w:rPr>
        <w:tab/>
      </w:r>
      <w:r w:rsidR="00176851">
        <w:rPr>
          <w:i/>
          <w:iCs/>
          <w:u w:val="single"/>
          <w:lang w:val="en-GB"/>
        </w:rPr>
        <w:t>Counteroffer – purchase of property</w:t>
      </w:r>
    </w:p>
    <w:p w14:paraId="3DC70F72" w14:textId="57ED20B2" w:rsidR="002B267E" w:rsidRDefault="002B267E" w:rsidP="00176851">
      <w:pPr>
        <w:widowControl/>
        <w:autoSpaceDE/>
        <w:autoSpaceDN/>
        <w:adjustRightInd/>
        <w:ind w:left="2160" w:right="288"/>
        <w:jc w:val="both"/>
        <w:rPr>
          <w:lang w:val="en-GB"/>
        </w:rPr>
      </w:pPr>
      <w:r>
        <w:rPr>
          <w:lang w:val="en-GB"/>
        </w:rPr>
        <w:t xml:space="preserve">Moved by Councillor </w:t>
      </w:r>
      <w:r w:rsidR="00176851">
        <w:rPr>
          <w:lang w:val="en-GB"/>
        </w:rPr>
        <w:t>McGuire</w:t>
      </w:r>
      <w:r>
        <w:rPr>
          <w:lang w:val="en-GB"/>
        </w:rPr>
        <w:t xml:space="preserve">, seconded by Councillor </w:t>
      </w:r>
      <w:r w:rsidR="00176851">
        <w:rPr>
          <w:lang w:val="en-GB"/>
        </w:rPr>
        <w:t>Adam</w:t>
      </w:r>
      <w:r>
        <w:rPr>
          <w:lang w:val="en-GB"/>
        </w:rPr>
        <w:t xml:space="preserve">, to approve </w:t>
      </w:r>
      <w:r w:rsidR="00176851">
        <w:rPr>
          <w:lang w:val="en-GB"/>
        </w:rPr>
        <w:t>the counteroffer for the purchase of a property</w:t>
      </w:r>
      <w:r>
        <w:rPr>
          <w:lang w:val="en-GB"/>
        </w:rPr>
        <w:t>, as discussed</w:t>
      </w:r>
      <w:r w:rsidR="00176851">
        <w:rPr>
          <w:lang w:val="en-GB"/>
        </w:rPr>
        <w:t>; and to authorize the Director General to enter these discussions.</w:t>
      </w:r>
    </w:p>
    <w:p w14:paraId="6F9038DC" w14:textId="2435152F" w:rsidR="002B267E" w:rsidRDefault="002B267E" w:rsidP="002B267E">
      <w:pPr>
        <w:widowControl/>
        <w:autoSpaceDE/>
        <w:autoSpaceDN/>
        <w:adjustRightInd/>
        <w:ind w:left="720" w:right="288" w:firstLine="720"/>
        <w:jc w:val="center"/>
        <w:rPr>
          <w:lang w:val="en-GB"/>
        </w:rPr>
      </w:pPr>
      <w:r>
        <w:rPr>
          <w:lang w:val="en-GB"/>
        </w:rPr>
        <w:t>Adopted</w:t>
      </w:r>
    </w:p>
    <w:bookmarkEnd w:id="4"/>
    <w:p w14:paraId="56AC9BA7" w14:textId="77777777" w:rsidR="00341149" w:rsidRDefault="00341149" w:rsidP="00341149">
      <w:pPr>
        <w:widowControl/>
        <w:autoSpaceDE/>
        <w:autoSpaceDN/>
        <w:adjustRightInd/>
        <w:ind w:right="288"/>
        <w:rPr>
          <w:lang w:val="en-GB"/>
        </w:rPr>
      </w:pPr>
    </w:p>
    <w:p w14:paraId="2AE847EE" w14:textId="762744A4"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3C724744"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176851">
        <w:rPr>
          <w:lang w:val="en-GB"/>
        </w:rPr>
        <w:t>May 13</w:t>
      </w:r>
      <w:r w:rsidR="00176851" w:rsidRPr="00176851">
        <w:rPr>
          <w:vertAlign w:val="superscript"/>
          <w:lang w:val="en-GB"/>
        </w:rPr>
        <w:t>th</w:t>
      </w:r>
      <w:r w:rsidR="002B267E">
        <w:rPr>
          <w:lang w:val="en-GB"/>
        </w:rPr>
        <w:t xml:space="preserve">, </w:t>
      </w:r>
      <w:proofErr w:type="gramStart"/>
      <w:r w:rsidR="006B2FAB">
        <w:rPr>
          <w:lang w:val="en-GB"/>
        </w:rPr>
        <w:t>202</w:t>
      </w:r>
      <w:r w:rsidR="00117728">
        <w:rPr>
          <w:lang w:val="en-GB"/>
        </w:rPr>
        <w:t>5</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00A12C1F" w14:textId="09E6DE5D" w:rsidR="00035295" w:rsidRDefault="002B1A56" w:rsidP="002B267E">
      <w:pPr>
        <w:tabs>
          <w:tab w:val="left" w:pos="-1440"/>
        </w:tabs>
        <w:ind w:right="288"/>
        <w:jc w:val="both"/>
        <w:rPr>
          <w:b/>
          <w:bCs/>
          <w:lang w:val="en-GB"/>
        </w:rPr>
      </w:pPr>
      <w:r>
        <w:rPr>
          <w:lang w:val="en-GB"/>
        </w:rPr>
        <w:tab/>
      </w:r>
      <w:r>
        <w:rPr>
          <w:lang w:val="en-GB"/>
        </w:rPr>
        <w:tab/>
      </w:r>
      <w:r>
        <w:rPr>
          <w:lang w:val="en-GB"/>
        </w:rPr>
        <w:tab/>
      </w:r>
    </w:p>
    <w:p w14:paraId="7DE29E10" w14:textId="685C59D3"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52376BAD" w:rsidR="00FA4952" w:rsidRPr="00612353" w:rsidRDefault="006A2771" w:rsidP="002A18A5">
      <w:pPr>
        <w:pStyle w:val="NoSpacing"/>
        <w:ind w:left="2127" w:right="288" w:hanging="2127"/>
        <w:jc w:val="both"/>
        <w:rPr>
          <w:lang w:val="en-GB"/>
        </w:rPr>
      </w:pPr>
      <w:r w:rsidRPr="006003C5">
        <w:rPr>
          <w:lang w:val="en-GB"/>
        </w:rPr>
        <w:t>0</w:t>
      </w:r>
      <w:r w:rsidR="00176851" w:rsidRPr="006003C5">
        <w:rPr>
          <w:lang w:val="en-GB"/>
        </w:rPr>
        <w:t>6</w:t>
      </w:r>
      <w:r w:rsidR="003434C6">
        <w:rPr>
          <w:lang w:val="en-GB"/>
        </w:rPr>
        <w:t>3</w:t>
      </w:r>
      <w:r w:rsidR="00E76709" w:rsidRPr="006003C5">
        <w:rPr>
          <w:lang w:val="en-GB"/>
        </w:rPr>
        <w:t>-</w:t>
      </w:r>
      <w:r w:rsidR="00FC611F" w:rsidRPr="006003C5">
        <w:rPr>
          <w:lang w:val="en-GB"/>
        </w:rPr>
        <w:t>2</w:t>
      </w:r>
      <w:r w:rsidR="00117728" w:rsidRPr="006003C5">
        <w:rPr>
          <w:lang w:val="en-GB"/>
        </w:rPr>
        <w:t>5</w:t>
      </w:r>
      <w:r w:rsidR="00E76709" w:rsidRPr="006003C5">
        <w:rPr>
          <w:lang w:val="en-GB"/>
        </w:rPr>
        <w:t>/</w:t>
      </w:r>
      <w:r w:rsidRPr="006003C5">
        <w:rPr>
          <w:lang w:val="en-GB"/>
        </w:rPr>
        <w:t>0</w:t>
      </w:r>
      <w:r w:rsidR="00176851" w:rsidRPr="006003C5">
        <w:rPr>
          <w:lang w:val="en-GB"/>
        </w:rPr>
        <w:t>4</w:t>
      </w:r>
      <w:r w:rsidR="00E259C7">
        <w:rPr>
          <w:lang w:val="en-GB"/>
        </w:rPr>
        <w:tab/>
      </w:r>
      <w:r w:rsidR="00E259C7">
        <w:rPr>
          <w:lang w:val="en-GB"/>
        </w:rPr>
        <w:tab/>
      </w:r>
      <w:r w:rsidR="00FA4952" w:rsidRPr="00612353">
        <w:rPr>
          <w:lang w:val="en-GB"/>
        </w:rPr>
        <w:t>Moved by</w:t>
      </w:r>
      <w:r w:rsidR="00372991" w:rsidRPr="00612353">
        <w:rPr>
          <w:lang w:val="en-GB"/>
        </w:rPr>
        <w:t xml:space="preserve"> Councillor</w:t>
      </w:r>
      <w:r w:rsidR="00341149">
        <w:rPr>
          <w:lang w:val="en-GB"/>
        </w:rPr>
        <w:t xml:space="preserve"> </w:t>
      </w:r>
      <w:r w:rsidR="00176851">
        <w:rPr>
          <w:lang w:val="en-GB"/>
        </w:rPr>
        <w:t>Sallafranque</w:t>
      </w:r>
      <w:r w:rsidR="006B2C71">
        <w:rPr>
          <w:lang w:val="en-GB"/>
        </w:rPr>
        <w:t xml:space="preserve"> </w:t>
      </w:r>
      <w:r w:rsidR="002A18A5">
        <w:rPr>
          <w:lang w:val="en-GB"/>
        </w:rPr>
        <w:t>and seconded by Councillor</w:t>
      </w:r>
      <w:r w:rsidR="006E0511">
        <w:rPr>
          <w:lang w:val="en-GB"/>
        </w:rPr>
        <w:t xml:space="preserve"> </w:t>
      </w:r>
      <w:r w:rsidR="002B267E">
        <w:rPr>
          <w:lang w:val="en-GB"/>
        </w:rPr>
        <w:t>Chafe</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341149">
        <w:rPr>
          <w:lang w:val="en-GB"/>
        </w:rPr>
        <w:t>8</w:t>
      </w:r>
      <w:r w:rsidR="002B1A56">
        <w:rPr>
          <w:lang w:val="en-GB"/>
        </w:rPr>
        <w:t>:</w:t>
      </w:r>
      <w:r w:rsidR="00176851">
        <w:rPr>
          <w:lang w:val="en-GB"/>
        </w:rPr>
        <w:t>20</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5D847696" w14:textId="61385AF3" w:rsidR="00A24817" w:rsidRDefault="003C72E2" w:rsidP="00203C60">
      <w:pPr>
        <w:ind w:left="2127" w:right="288"/>
        <w:rPr>
          <w:u w:val="single"/>
        </w:rPr>
      </w:pPr>
      <w:r w:rsidRPr="00447DE9">
        <w:rPr>
          <w:u w:val="single"/>
        </w:rPr>
        <w:t xml:space="preserve">                             </w:t>
      </w:r>
    </w:p>
    <w:p w14:paraId="4EC2AAF4" w14:textId="732E97DA" w:rsidR="00E17D6F" w:rsidRDefault="003C72E2" w:rsidP="00E17D6F">
      <w:pPr>
        <w:ind w:left="2127" w:right="288"/>
        <w:rPr>
          <w:u w:val="single"/>
        </w:rPr>
      </w:pPr>
      <w:r w:rsidRPr="00447DE9">
        <w:rPr>
          <w:u w:val="single"/>
        </w:rPr>
        <w:t xml:space="preserve">          </w:t>
      </w:r>
    </w:p>
    <w:p w14:paraId="0B8D7F18" w14:textId="77777777" w:rsidR="00203C60" w:rsidRDefault="00203C60" w:rsidP="00203C60">
      <w:pPr>
        <w:ind w:right="288"/>
        <w:rPr>
          <w:u w:val="single"/>
        </w:rPr>
      </w:pP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5F49" w14:textId="77777777"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EE38" w14:textId="218F12BA"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7791" w14:textId="77777777"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E37349"/>
    <w:multiLevelType w:val="multilevel"/>
    <w:tmpl w:val="2B2ECB0E"/>
    <w:lvl w:ilvl="0">
      <w:start w:val="7"/>
      <w:numFmt w:val="bullet"/>
      <w:lvlText w:val="-"/>
      <w:lvlJc w:val="left"/>
      <w:pPr>
        <w:tabs>
          <w:tab w:val="num" w:pos="1800"/>
        </w:tabs>
        <w:ind w:left="1800" w:hanging="360"/>
      </w:pPr>
      <w:rPr>
        <w:rFonts w:ascii="Times New Roman" w:eastAsiaTheme="minorEastAsia" w:hAnsi="Times New Roman" w:cs="Times New Roman"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8166090"/>
    <w:multiLevelType w:val="hybridMultilevel"/>
    <w:tmpl w:val="980227CE"/>
    <w:lvl w:ilvl="0" w:tplc="9E3CE482">
      <w:start w:val="7"/>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97E35D4"/>
    <w:multiLevelType w:val="hybridMultilevel"/>
    <w:tmpl w:val="202C854A"/>
    <w:lvl w:ilvl="0" w:tplc="972CFBDE">
      <w:numFmt w:val="bullet"/>
      <w:lvlText w:val="-"/>
      <w:lvlJc w:val="left"/>
      <w:pPr>
        <w:ind w:left="720" w:hanging="360"/>
      </w:pPr>
      <w:rPr>
        <w:rFonts w:ascii="Times New Roman" w:eastAsiaTheme="minorEastAsia"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43615"/>
    <w:multiLevelType w:val="hybridMultilevel"/>
    <w:tmpl w:val="E0BC4CD2"/>
    <w:lvl w:ilvl="0" w:tplc="972CFBDE">
      <w:numFmt w:val="bullet"/>
      <w:lvlText w:val="-"/>
      <w:lvlJc w:val="left"/>
      <w:pPr>
        <w:ind w:left="2223" w:hanging="360"/>
      </w:pPr>
      <w:rPr>
        <w:rFonts w:ascii="Times New Roman" w:eastAsiaTheme="minorEastAsia" w:hAnsi="Times New Roman" w:cs="Times New Roman" w:hint="default"/>
      </w:rPr>
    </w:lvl>
    <w:lvl w:ilvl="1" w:tplc="10090003" w:tentative="1">
      <w:start w:val="1"/>
      <w:numFmt w:val="bullet"/>
      <w:lvlText w:val="o"/>
      <w:lvlJc w:val="left"/>
      <w:pPr>
        <w:ind w:left="2943" w:hanging="360"/>
      </w:pPr>
      <w:rPr>
        <w:rFonts w:ascii="Courier New" w:hAnsi="Courier New" w:cs="Courier New" w:hint="default"/>
      </w:rPr>
    </w:lvl>
    <w:lvl w:ilvl="2" w:tplc="10090005" w:tentative="1">
      <w:start w:val="1"/>
      <w:numFmt w:val="bullet"/>
      <w:lvlText w:val=""/>
      <w:lvlJc w:val="left"/>
      <w:pPr>
        <w:ind w:left="3663" w:hanging="360"/>
      </w:pPr>
      <w:rPr>
        <w:rFonts w:ascii="Wingdings" w:hAnsi="Wingdings" w:hint="default"/>
      </w:rPr>
    </w:lvl>
    <w:lvl w:ilvl="3" w:tplc="10090001" w:tentative="1">
      <w:start w:val="1"/>
      <w:numFmt w:val="bullet"/>
      <w:lvlText w:val=""/>
      <w:lvlJc w:val="left"/>
      <w:pPr>
        <w:ind w:left="4383" w:hanging="360"/>
      </w:pPr>
      <w:rPr>
        <w:rFonts w:ascii="Symbol" w:hAnsi="Symbol" w:hint="default"/>
      </w:rPr>
    </w:lvl>
    <w:lvl w:ilvl="4" w:tplc="10090003" w:tentative="1">
      <w:start w:val="1"/>
      <w:numFmt w:val="bullet"/>
      <w:lvlText w:val="o"/>
      <w:lvlJc w:val="left"/>
      <w:pPr>
        <w:ind w:left="5103" w:hanging="360"/>
      </w:pPr>
      <w:rPr>
        <w:rFonts w:ascii="Courier New" w:hAnsi="Courier New" w:cs="Courier New" w:hint="default"/>
      </w:rPr>
    </w:lvl>
    <w:lvl w:ilvl="5" w:tplc="10090005" w:tentative="1">
      <w:start w:val="1"/>
      <w:numFmt w:val="bullet"/>
      <w:lvlText w:val=""/>
      <w:lvlJc w:val="left"/>
      <w:pPr>
        <w:ind w:left="5823" w:hanging="360"/>
      </w:pPr>
      <w:rPr>
        <w:rFonts w:ascii="Wingdings" w:hAnsi="Wingdings" w:hint="default"/>
      </w:rPr>
    </w:lvl>
    <w:lvl w:ilvl="6" w:tplc="10090001" w:tentative="1">
      <w:start w:val="1"/>
      <w:numFmt w:val="bullet"/>
      <w:lvlText w:val=""/>
      <w:lvlJc w:val="left"/>
      <w:pPr>
        <w:ind w:left="6543" w:hanging="360"/>
      </w:pPr>
      <w:rPr>
        <w:rFonts w:ascii="Symbol" w:hAnsi="Symbol" w:hint="default"/>
      </w:rPr>
    </w:lvl>
    <w:lvl w:ilvl="7" w:tplc="10090003" w:tentative="1">
      <w:start w:val="1"/>
      <w:numFmt w:val="bullet"/>
      <w:lvlText w:val="o"/>
      <w:lvlJc w:val="left"/>
      <w:pPr>
        <w:ind w:left="7263" w:hanging="360"/>
      </w:pPr>
      <w:rPr>
        <w:rFonts w:ascii="Courier New" w:hAnsi="Courier New" w:cs="Courier New" w:hint="default"/>
      </w:rPr>
    </w:lvl>
    <w:lvl w:ilvl="8" w:tplc="10090005" w:tentative="1">
      <w:start w:val="1"/>
      <w:numFmt w:val="bullet"/>
      <w:lvlText w:val=""/>
      <w:lvlJc w:val="left"/>
      <w:pPr>
        <w:ind w:left="7983" w:hanging="360"/>
      </w:pPr>
      <w:rPr>
        <w:rFonts w:ascii="Wingdings" w:hAnsi="Wingdings" w:hint="default"/>
      </w:rPr>
    </w:lvl>
  </w:abstractNum>
  <w:abstractNum w:abstractNumId="7" w15:restartNumberingAfterBreak="0">
    <w:nsid w:val="5C05730F"/>
    <w:multiLevelType w:val="hybridMultilevel"/>
    <w:tmpl w:val="C9705780"/>
    <w:lvl w:ilvl="0" w:tplc="33E06D8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8"/>
  </w:num>
  <w:num w:numId="3" w16cid:durableId="259871458">
    <w:abstractNumId w:val="5"/>
  </w:num>
  <w:num w:numId="4" w16cid:durableId="1546791622">
    <w:abstractNumId w:val="7"/>
  </w:num>
  <w:num w:numId="5" w16cid:durableId="1952087973">
    <w:abstractNumId w:val="4"/>
  </w:num>
  <w:num w:numId="6" w16cid:durableId="1348217712">
    <w:abstractNumId w:val="6"/>
  </w:num>
  <w:num w:numId="7" w16cid:durableId="142241462">
    <w:abstractNumId w:val="2"/>
  </w:num>
  <w:num w:numId="8" w16cid:durableId="130326529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36761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4A2D"/>
    <w:rsid w:val="0002525F"/>
    <w:rsid w:val="00027047"/>
    <w:rsid w:val="00027871"/>
    <w:rsid w:val="000339F3"/>
    <w:rsid w:val="00035295"/>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159"/>
    <w:rsid w:val="00062263"/>
    <w:rsid w:val="00064DFD"/>
    <w:rsid w:val="00065691"/>
    <w:rsid w:val="00065F1C"/>
    <w:rsid w:val="000671E9"/>
    <w:rsid w:val="00071219"/>
    <w:rsid w:val="00071993"/>
    <w:rsid w:val="00076FC3"/>
    <w:rsid w:val="00077893"/>
    <w:rsid w:val="00077B90"/>
    <w:rsid w:val="0008127A"/>
    <w:rsid w:val="00082D7F"/>
    <w:rsid w:val="00084232"/>
    <w:rsid w:val="00085C42"/>
    <w:rsid w:val="00086CCE"/>
    <w:rsid w:val="00087F4E"/>
    <w:rsid w:val="00087F86"/>
    <w:rsid w:val="00087FC2"/>
    <w:rsid w:val="000925EE"/>
    <w:rsid w:val="0009629F"/>
    <w:rsid w:val="000A2A60"/>
    <w:rsid w:val="000A2BFD"/>
    <w:rsid w:val="000A3914"/>
    <w:rsid w:val="000A4EC7"/>
    <w:rsid w:val="000A6B7E"/>
    <w:rsid w:val="000A795E"/>
    <w:rsid w:val="000B0E5E"/>
    <w:rsid w:val="000B234D"/>
    <w:rsid w:val="000B2E0A"/>
    <w:rsid w:val="000B3EDE"/>
    <w:rsid w:val="000B5CED"/>
    <w:rsid w:val="000B6712"/>
    <w:rsid w:val="000B7A73"/>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04DB"/>
    <w:rsid w:val="000F156F"/>
    <w:rsid w:val="000F4821"/>
    <w:rsid w:val="000F7C54"/>
    <w:rsid w:val="00100577"/>
    <w:rsid w:val="0010106C"/>
    <w:rsid w:val="00105B29"/>
    <w:rsid w:val="0010629D"/>
    <w:rsid w:val="00106B3B"/>
    <w:rsid w:val="00107862"/>
    <w:rsid w:val="0011271B"/>
    <w:rsid w:val="00113F0C"/>
    <w:rsid w:val="001143DF"/>
    <w:rsid w:val="001149C7"/>
    <w:rsid w:val="001156CD"/>
    <w:rsid w:val="00115768"/>
    <w:rsid w:val="001167F6"/>
    <w:rsid w:val="001169A4"/>
    <w:rsid w:val="001174A4"/>
    <w:rsid w:val="00117728"/>
    <w:rsid w:val="0012002C"/>
    <w:rsid w:val="00121C0D"/>
    <w:rsid w:val="0012453D"/>
    <w:rsid w:val="00127568"/>
    <w:rsid w:val="00133853"/>
    <w:rsid w:val="00134D18"/>
    <w:rsid w:val="00136BB8"/>
    <w:rsid w:val="00136C31"/>
    <w:rsid w:val="00137FD1"/>
    <w:rsid w:val="001410ED"/>
    <w:rsid w:val="00141624"/>
    <w:rsid w:val="00141A20"/>
    <w:rsid w:val="00141B58"/>
    <w:rsid w:val="0014265E"/>
    <w:rsid w:val="00144DF3"/>
    <w:rsid w:val="00146F2B"/>
    <w:rsid w:val="00152DC6"/>
    <w:rsid w:val="0015476A"/>
    <w:rsid w:val="00154A56"/>
    <w:rsid w:val="00155B6B"/>
    <w:rsid w:val="001648F3"/>
    <w:rsid w:val="00165208"/>
    <w:rsid w:val="0016523D"/>
    <w:rsid w:val="00167334"/>
    <w:rsid w:val="00167574"/>
    <w:rsid w:val="0017148E"/>
    <w:rsid w:val="001722F2"/>
    <w:rsid w:val="00173CBF"/>
    <w:rsid w:val="00174EEF"/>
    <w:rsid w:val="001752F1"/>
    <w:rsid w:val="00176851"/>
    <w:rsid w:val="001771C0"/>
    <w:rsid w:val="00180BFA"/>
    <w:rsid w:val="00181D79"/>
    <w:rsid w:val="001834FA"/>
    <w:rsid w:val="0018519D"/>
    <w:rsid w:val="001859EA"/>
    <w:rsid w:val="001864D3"/>
    <w:rsid w:val="00186766"/>
    <w:rsid w:val="00190681"/>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2B0"/>
    <w:rsid w:val="001D481B"/>
    <w:rsid w:val="001E2DBB"/>
    <w:rsid w:val="001E2E04"/>
    <w:rsid w:val="001E4416"/>
    <w:rsid w:val="001E4583"/>
    <w:rsid w:val="001E7684"/>
    <w:rsid w:val="001F08CE"/>
    <w:rsid w:val="001F0E03"/>
    <w:rsid w:val="001F1D1B"/>
    <w:rsid w:val="001F3462"/>
    <w:rsid w:val="001F439B"/>
    <w:rsid w:val="001F5600"/>
    <w:rsid w:val="001F6989"/>
    <w:rsid w:val="0020035C"/>
    <w:rsid w:val="00201527"/>
    <w:rsid w:val="0020155F"/>
    <w:rsid w:val="00201F74"/>
    <w:rsid w:val="00203C60"/>
    <w:rsid w:val="002055B5"/>
    <w:rsid w:val="00206016"/>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0C56"/>
    <w:rsid w:val="00231093"/>
    <w:rsid w:val="002310BC"/>
    <w:rsid w:val="00235E46"/>
    <w:rsid w:val="0023662E"/>
    <w:rsid w:val="00236E6C"/>
    <w:rsid w:val="00240EE6"/>
    <w:rsid w:val="00241FAA"/>
    <w:rsid w:val="002439D8"/>
    <w:rsid w:val="00245F4B"/>
    <w:rsid w:val="002466E4"/>
    <w:rsid w:val="00251A82"/>
    <w:rsid w:val="002602A8"/>
    <w:rsid w:val="0026337C"/>
    <w:rsid w:val="00265BAA"/>
    <w:rsid w:val="0027134E"/>
    <w:rsid w:val="002717B3"/>
    <w:rsid w:val="002779BA"/>
    <w:rsid w:val="00277AC3"/>
    <w:rsid w:val="00282589"/>
    <w:rsid w:val="00283FC1"/>
    <w:rsid w:val="00286468"/>
    <w:rsid w:val="00287CE1"/>
    <w:rsid w:val="00292A88"/>
    <w:rsid w:val="002934BB"/>
    <w:rsid w:val="00295EF8"/>
    <w:rsid w:val="002A0A87"/>
    <w:rsid w:val="002A18A5"/>
    <w:rsid w:val="002A2EC2"/>
    <w:rsid w:val="002B07F0"/>
    <w:rsid w:val="002B08CB"/>
    <w:rsid w:val="002B1359"/>
    <w:rsid w:val="002B1A56"/>
    <w:rsid w:val="002B267E"/>
    <w:rsid w:val="002B2877"/>
    <w:rsid w:val="002B3019"/>
    <w:rsid w:val="002B5609"/>
    <w:rsid w:val="002C5033"/>
    <w:rsid w:val="002C5660"/>
    <w:rsid w:val="002C6ACC"/>
    <w:rsid w:val="002D1597"/>
    <w:rsid w:val="002D2500"/>
    <w:rsid w:val="002D3C72"/>
    <w:rsid w:val="002D4E46"/>
    <w:rsid w:val="002D53FB"/>
    <w:rsid w:val="002D61CB"/>
    <w:rsid w:val="002D643B"/>
    <w:rsid w:val="002D77F8"/>
    <w:rsid w:val="002E12AD"/>
    <w:rsid w:val="002E134A"/>
    <w:rsid w:val="002E7BFC"/>
    <w:rsid w:val="002E7DFB"/>
    <w:rsid w:val="002F0C43"/>
    <w:rsid w:val="002F134F"/>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5034"/>
    <w:rsid w:val="00325244"/>
    <w:rsid w:val="0033556D"/>
    <w:rsid w:val="003405B1"/>
    <w:rsid w:val="00340FF1"/>
    <w:rsid w:val="00341149"/>
    <w:rsid w:val="003434C6"/>
    <w:rsid w:val="003518FA"/>
    <w:rsid w:val="00351E48"/>
    <w:rsid w:val="00360124"/>
    <w:rsid w:val="00361E23"/>
    <w:rsid w:val="0036259C"/>
    <w:rsid w:val="00364869"/>
    <w:rsid w:val="00365891"/>
    <w:rsid w:val="00366189"/>
    <w:rsid w:val="00372991"/>
    <w:rsid w:val="0037390A"/>
    <w:rsid w:val="00374258"/>
    <w:rsid w:val="00377082"/>
    <w:rsid w:val="00377F7B"/>
    <w:rsid w:val="0038001E"/>
    <w:rsid w:val="003800E4"/>
    <w:rsid w:val="00380386"/>
    <w:rsid w:val="0038192D"/>
    <w:rsid w:val="00382A33"/>
    <w:rsid w:val="00382D64"/>
    <w:rsid w:val="00385119"/>
    <w:rsid w:val="00385531"/>
    <w:rsid w:val="00385F33"/>
    <w:rsid w:val="0039004A"/>
    <w:rsid w:val="00390282"/>
    <w:rsid w:val="003907CE"/>
    <w:rsid w:val="00390CE7"/>
    <w:rsid w:val="003915D5"/>
    <w:rsid w:val="003921C3"/>
    <w:rsid w:val="00392523"/>
    <w:rsid w:val="00392AEB"/>
    <w:rsid w:val="0039394A"/>
    <w:rsid w:val="00394D5A"/>
    <w:rsid w:val="00394E5C"/>
    <w:rsid w:val="003A0294"/>
    <w:rsid w:val="003A4798"/>
    <w:rsid w:val="003A6E9B"/>
    <w:rsid w:val="003B24A0"/>
    <w:rsid w:val="003B4810"/>
    <w:rsid w:val="003B61C6"/>
    <w:rsid w:val="003C17A8"/>
    <w:rsid w:val="003C2FC8"/>
    <w:rsid w:val="003C322F"/>
    <w:rsid w:val="003C5939"/>
    <w:rsid w:val="003C61A2"/>
    <w:rsid w:val="003C72E2"/>
    <w:rsid w:val="003C7D94"/>
    <w:rsid w:val="003D4253"/>
    <w:rsid w:val="003D6EA6"/>
    <w:rsid w:val="003E0550"/>
    <w:rsid w:val="003E18E5"/>
    <w:rsid w:val="003E3582"/>
    <w:rsid w:val="003E37BC"/>
    <w:rsid w:val="003E4B5B"/>
    <w:rsid w:val="003E4C1C"/>
    <w:rsid w:val="003E7147"/>
    <w:rsid w:val="003E76E4"/>
    <w:rsid w:val="003E7F7F"/>
    <w:rsid w:val="003F0BEF"/>
    <w:rsid w:val="003F0F74"/>
    <w:rsid w:val="003F213D"/>
    <w:rsid w:val="00400D52"/>
    <w:rsid w:val="004058A8"/>
    <w:rsid w:val="00406F52"/>
    <w:rsid w:val="00406FF8"/>
    <w:rsid w:val="00417BA9"/>
    <w:rsid w:val="0042067C"/>
    <w:rsid w:val="00420943"/>
    <w:rsid w:val="00423A30"/>
    <w:rsid w:val="0042441B"/>
    <w:rsid w:val="00427B4A"/>
    <w:rsid w:val="00430406"/>
    <w:rsid w:val="004305DC"/>
    <w:rsid w:val="004334D7"/>
    <w:rsid w:val="00433707"/>
    <w:rsid w:val="004349B6"/>
    <w:rsid w:val="00435439"/>
    <w:rsid w:val="0043562D"/>
    <w:rsid w:val="00436F7D"/>
    <w:rsid w:val="00437020"/>
    <w:rsid w:val="00437F11"/>
    <w:rsid w:val="00440629"/>
    <w:rsid w:val="004413F6"/>
    <w:rsid w:val="00441A35"/>
    <w:rsid w:val="0044311F"/>
    <w:rsid w:val="00445302"/>
    <w:rsid w:val="004455DB"/>
    <w:rsid w:val="00446D57"/>
    <w:rsid w:val="00452011"/>
    <w:rsid w:val="00452C9F"/>
    <w:rsid w:val="00455090"/>
    <w:rsid w:val="00457924"/>
    <w:rsid w:val="00457C09"/>
    <w:rsid w:val="004601D5"/>
    <w:rsid w:val="004613B4"/>
    <w:rsid w:val="00461C17"/>
    <w:rsid w:val="0046277E"/>
    <w:rsid w:val="004633B2"/>
    <w:rsid w:val="00463BD3"/>
    <w:rsid w:val="00465888"/>
    <w:rsid w:val="00466790"/>
    <w:rsid w:val="00466E1E"/>
    <w:rsid w:val="0047543C"/>
    <w:rsid w:val="00475814"/>
    <w:rsid w:val="00475B11"/>
    <w:rsid w:val="0048102F"/>
    <w:rsid w:val="00481D9D"/>
    <w:rsid w:val="00483CB0"/>
    <w:rsid w:val="00485E2F"/>
    <w:rsid w:val="00486F5B"/>
    <w:rsid w:val="00492E42"/>
    <w:rsid w:val="00495A51"/>
    <w:rsid w:val="00496858"/>
    <w:rsid w:val="00496BD8"/>
    <w:rsid w:val="0049753F"/>
    <w:rsid w:val="0049756E"/>
    <w:rsid w:val="004A15F5"/>
    <w:rsid w:val="004A20FC"/>
    <w:rsid w:val="004A22E9"/>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3A3"/>
    <w:rsid w:val="00527C53"/>
    <w:rsid w:val="00532077"/>
    <w:rsid w:val="00532E56"/>
    <w:rsid w:val="005350A3"/>
    <w:rsid w:val="005400AD"/>
    <w:rsid w:val="005418B8"/>
    <w:rsid w:val="00541A81"/>
    <w:rsid w:val="00542903"/>
    <w:rsid w:val="00542A45"/>
    <w:rsid w:val="00542FC5"/>
    <w:rsid w:val="0054369F"/>
    <w:rsid w:val="005437A7"/>
    <w:rsid w:val="00547A59"/>
    <w:rsid w:val="00547A9D"/>
    <w:rsid w:val="00547B89"/>
    <w:rsid w:val="00555300"/>
    <w:rsid w:val="005567C1"/>
    <w:rsid w:val="00556A06"/>
    <w:rsid w:val="00560903"/>
    <w:rsid w:val="00560C84"/>
    <w:rsid w:val="00562E06"/>
    <w:rsid w:val="00564CA7"/>
    <w:rsid w:val="00565D66"/>
    <w:rsid w:val="00567068"/>
    <w:rsid w:val="0057090E"/>
    <w:rsid w:val="005709CB"/>
    <w:rsid w:val="00570C53"/>
    <w:rsid w:val="00570E4B"/>
    <w:rsid w:val="00571497"/>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13B3"/>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03C5"/>
    <w:rsid w:val="00601D60"/>
    <w:rsid w:val="006057B2"/>
    <w:rsid w:val="0061132E"/>
    <w:rsid w:val="00611B9F"/>
    <w:rsid w:val="00612353"/>
    <w:rsid w:val="00612CB1"/>
    <w:rsid w:val="00614592"/>
    <w:rsid w:val="0061524D"/>
    <w:rsid w:val="00617E17"/>
    <w:rsid w:val="00621FE0"/>
    <w:rsid w:val="00622889"/>
    <w:rsid w:val="006239C2"/>
    <w:rsid w:val="00624331"/>
    <w:rsid w:val="00625873"/>
    <w:rsid w:val="006264A5"/>
    <w:rsid w:val="00626F59"/>
    <w:rsid w:val="00632331"/>
    <w:rsid w:val="00634548"/>
    <w:rsid w:val="00634D5C"/>
    <w:rsid w:val="0063754E"/>
    <w:rsid w:val="00637BEA"/>
    <w:rsid w:val="00641C56"/>
    <w:rsid w:val="006436D3"/>
    <w:rsid w:val="006448E1"/>
    <w:rsid w:val="00644D23"/>
    <w:rsid w:val="006523E7"/>
    <w:rsid w:val="0065423C"/>
    <w:rsid w:val="0065477D"/>
    <w:rsid w:val="00660155"/>
    <w:rsid w:val="00660CBF"/>
    <w:rsid w:val="00666F29"/>
    <w:rsid w:val="00666FC5"/>
    <w:rsid w:val="00671BC7"/>
    <w:rsid w:val="00672AFA"/>
    <w:rsid w:val="00674461"/>
    <w:rsid w:val="00674C6B"/>
    <w:rsid w:val="006752DA"/>
    <w:rsid w:val="006762CD"/>
    <w:rsid w:val="00684C8A"/>
    <w:rsid w:val="0068527B"/>
    <w:rsid w:val="00685778"/>
    <w:rsid w:val="006857CA"/>
    <w:rsid w:val="00687C81"/>
    <w:rsid w:val="00690596"/>
    <w:rsid w:val="0069399F"/>
    <w:rsid w:val="0069419B"/>
    <w:rsid w:val="006946D5"/>
    <w:rsid w:val="00696E3E"/>
    <w:rsid w:val="00697E8B"/>
    <w:rsid w:val="00697FD4"/>
    <w:rsid w:val="006A18AE"/>
    <w:rsid w:val="006A215F"/>
    <w:rsid w:val="006A2771"/>
    <w:rsid w:val="006A2B27"/>
    <w:rsid w:val="006A67C6"/>
    <w:rsid w:val="006B0DF1"/>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39FF"/>
    <w:rsid w:val="007141F9"/>
    <w:rsid w:val="00714E4E"/>
    <w:rsid w:val="007164A8"/>
    <w:rsid w:val="00716668"/>
    <w:rsid w:val="00716D66"/>
    <w:rsid w:val="007176C9"/>
    <w:rsid w:val="00720412"/>
    <w:rsid w:val="00720585"/>
    <w:rsid w:val="00721217"/>
    <w:rsid w:val="007224EC"/>
    <w:rsid w:val="00722E48"/>
    <w:rsid w:val="0072552E"/>
    <w:rsid w:val="00726F8A"/>
    <w:rsid w:val="00735219"/>
    <w:rsid w:val="00737C4E"/>
    <w:rsid w:val="007419D4"/>
    <w:rsid w:val="00745031"/>
    <w:rsid w:val="00745A1D"/>
    <w:rsid w:val="007466AB"/>
    <w:rsid w:val="00751E9B"/>
    <w:rsid w:val="00753089"/>
    <w:rsid w:val="00753CF1"/>
    <w:rsid w:val="00753F92"/>
    <w:rsid w:val="00756E3D"/>
    <w:rsid w:val="00760063"/>
    <w:rsid w:val="00766F3E"/>
    <w:rsid w:val="00771378"/>
    <w:rsid w:val="007721DC"/>
    <w:rsid w:val="0077496C"/>
    <w:rsid w:val="00774C60"/>
    <w:rsid w:val="007855F0"/>
    <w:rsid w:val="00790D51"/>
    <w:rsid w:val="00797786"/>
    <w:rsid w:val="007A262A"/>
    <w:rsid w:val="007A4EE9"/>
    <w:rsid w:val="007A4F20"/>
    <w:rsid w:val="007A5351"/>
    <w:rsid w:val="007A5509"/>
    <w:rsid w:val="007A5BDA"/>
    <w:rsid w:val="007A7CF2"/>
    <w:rsid w:val="007B103D"/>
    <w:rsid w:val="007B31C0"/>
    <w:rsid w:val="007B32B8"/>
    <w:rsid w:val="007C011D"/>
    <w:rsid w:val="007C05EF"/>
    <w:rsid w:val="007C10AB"/>
    <w:rsid w:val="007C7CC7"/>
    <w:rsid w:val="007D01C1"/>
    <w:rsid w:val="007D3472"/>
    <w:rsid w:val="007D515A"/>
    <w:rsid w:val="007E0018"/>
    <w:rsid w:val="007E214B"/>
    <w:rsid w:val="007E4CF0"/>
    <w:rsid w:val="007E4F1D"/>
    <w:rsid w:val="007E54E1"/>
    <w:rsid w:val="007E57EC"/>
    <w:rsid w:val="007F1494"/>
    <w:rsid w:val="007F1CB4"/>
    <w:rsid w:val="007F62B4"/>
    <w:rsid w:val="007F6841"/>
    <w:rsid w:val="007F72E4"/>
    <w:rsid w:val="007F7BD7"/>
    <w:rsid w:val="008005AD"/>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3638"/>
    <w:rsid w:val="008347F6"/>
    <w:rsid w:val="00837684"/>
    <w:rsid w:val="00837E83"/>
    <w:rsid w:val="008401E5"/>
    <w:rsid w:val="00843F8A"/>
    <w:rsid w:val="00844C23"/>
    <w:rsid w:val="00845B23"/>
    <w:rsid w:val="00845EDD"/>
    <w:rsid w:val="0084719B"/>
    <w:rsid w:val="00850E81"/>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0C91"/>
    <w:rsid w:val="00901BC3"/>
    <w:rsid w:val="009044D3"/>
    <w:rsid w:val="009064D0"/>
    <w:rsid w:val="00911769"/>
    <w:rsid w:val="00912418"/>
    <w:rsid w:val="009132B9"/>
    <w:rsid w:val="009146FB"/>
    <w:rsid w:val="00915C9C"/>
    <w:rsid w:val="00916318"/>
    <w:rsid w:val="00916AC9"/>
    <w:rsid w:val="00917A72"/>
    <w:rsid w:val="00917CF6"/>
    <w:rsid w:val="00922B77"/>
    <w:rsid w:val="00923B92"/>
    <w:rsid w:val="0092530D"/>
    <w:rsid w:val="009261F8"/>
    <w:rsid w:val="009266A4"/>
    <w:rsid w:val="00926812"/>
    <w:rsid w:val="009274BF"/>
    <w:rsid w:val="009307C8"/>
    <w:rsid w:val="0093113D"/>
    <w:rsid w:val="0093672D"/>
    <w:rsid w:val="00936AF6"/>
    <w:rsid w:val="00937EE7"/>
    <w:rsid w:val="00940054"/>
    <w:rsid w:val="00940D4F"/>
    <w:rsid w:val="00941609"/>
    <w:rsid w:val="00943C7E"/>
    <w:rsid w:val="00944280"/>
    <w:rsid w:val="009446F6"/>
    <w:rsid w:val="009447EF"/>
    <w:rsid w:val="00944B55"/>
    <w:rsid w:val="00946B57"/>
    <w:rsid w:val="00947770"/>
    <w:rsid w:val="00950BE8"/>
    <w:rsid w:val="00952D4A"/>
    <w:rsid w:val="00954536"/>
    <w:rsid w:val="00955534"/>
    <w:rsid w:val="009624FA"/>
    <w:rsid w:val="00962669"/>
    <w:rsid w:val="0096480E"/>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A7A16"/>
    <w:rsid w:val="009B094E"/>
    <w:rsid w:val="009B2DC7"/>
    <w:rsid w:val="009B3879"/>
    <w:rsid w:val="009B4906"/>
    <w:rsid w:val="009B68E2"/>
    <w:rsid w:val="009B7F98"/>
    <w:rsid w:val="009C0440"/>
    <w:rsid w:val="009C216C"/>
    <w:rsid w:val="009C512F"/>
    <w:rsid w:val="009D04B1"/>
    <w:rsid w:val="009D17FB"/>
    <w:rsid w:val="009D2205"/>
    <w:rsid w:val="009D238B"/>
    <w:rsid w:val="009D3267"/>
    <w:rsid w:val="009D4F8D"/>
    <w:rsid w:val="009E2158"/>
    <w:rsid w:val="009E6042"/>
    <w:rsid w:val="009E7E72"/>
    <w:rsid w:val="009F2C0C"/>
    <w:rsid w:val="009F633D"/>
    <w:rsid w:val="009F659E"/>
    <w:rsid w:val="00A027C6"/>
    <w:rsid w:val="00A02820"/>
    <w:rsid w:val="00A031D9"/>
    <w:rsid w:val="00A05C3A"/>
    <w:rsid w:val="00A114DC"/>
    <w:rsid w:val="00A11CF9"/>
    <w:rsid w:val="00A15DD5"/>
    <w:rsid w:val="00A16E91"/>
    <w:rsid w:val="00A16FA1"/>
    <w:rsid w:val="00A2028C"/>
    <w:rsid w:val="00A223B3"/>
    <w:rsid w:val="00A225DC"/>
    <w:rsid w:val="00A246C1"/>
    <w:rsid w:val="00A24817"/>
    <w:rsid w:val="00A311AE"/>
    <w:rsid w:val="00A3373D"/>
    <w:rsid w:val="00A33884"/>
    <w:rsid w:val="00A33D77"/>
    <w:rsid w:val="00A34860"/>
    <w:rsid w:val="00A35DEF"/>
    <w:rsid w:val="00A41825"/>
    <w:rsid w:val="00A419C8"/>
    <w:rsid w:val="00A41E3D"/>
    <w:rsid w:val="00A4346D"/>
    <w:rsid w:val="00A503C6"/>
    <w:rsid w:val="00A50C4D"/>
    <w:rsid w:val="00A522AD"/>
    <w:rsid w:val="00A55769"/>
    <w:rsid w:val="00A56FE7"/>
    <w:rsid w:val="00A57B22"/>
    <w:rsid w:val="00A62A67"/>
    <w:rsid w:val="00A63838"/>
    <w:rsid w:val="00A7034C"/>
    <w:rsid w:val="00A713D6"/>
    <w:rsid w:val="00A73F4D"/>
    <w:rsid w:val="00A764DD"/>
    <w:rsid w:val="00A77524"/>
    <w:rsid w:val="00A81FB2"/>
    <w:rsid w:val="00A837F8"/>
    <w:rsid w:val="00A849BE"/>
    <w:rsid w:val="00A8605C"/>
    <w:rsid w:val="00A8610E"/>
    <w:rsid w:val="00A905B5"/>
    <w:rsid w:val="00A91162"/>
    <w:rsid w:val="00A92382"/>
    <w:rsid w:val="00A93E85"/>
    <w:rsid w:val="00A94CE4"/>
    <w:rsid w:val="00AA0F72"/>
    <w:rsid w:val="00AB0BC9"/>
    <w:rsid w:val="00AB1DAB"/>
    <w:rsid w:val="00AB37A6"/>
    <w:rsid w:val="00AB4608"/>
    <w:rsid w:val="00AB5695"/>
    <w:rsid w:val="00AB58E6"/>
    <w:rsid w:val="00AB6537"/>
    <w:rsid w:val="00AC0E1C"/>
    <w:rsid w:val="00AC1923"/>
    <w:rsid w:val="00AC20FD"/>
    <w:rsid w:val="00AC36D3"/>
    <w:rsid w:val="00AC7716"/>
    <w:rsid w:val="00AD0279"/>
    <w:rsid w:val="00AD343E"/>
    <w:rsid w:val="00AD3919"/>
    <w:rsid w:val="00AD6520"/>
    <w:rsid w:val="00AD67DE"/>
    <w:rsid w:val="00AE0884"/>
    <w:rsid w:val="00AE1385"/>
    <w:rsid w:val="00AE552E"/>
    <w:rsid w:val="00AF15EF"/>
    <w:rsid w:val="00AF1D07"/>
    <w:rsid w:val="00AF3CAA"/>
    <w:rsid w:val="00B0291A"/>
    <w:rsid w:val="00B035C4"/>
    <w:rsid w:val="00B070D7"/>
    <w:rsid w:val="00B150B0"/>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C50"/>
    <w:rsid w:val="00B65D3B"/>
    <w:rsid w:val="00B664FB"/>
    <w:rsid w:val="00B67198"/>
    <w:rsid w:val="00B7499E"/>
    <w:rsid w:val="00B76422"/>
    <w:rsid w:val="00B765CD"/>
    <w:rsid w:val="00B7769F"/>
    <w:rsid w:val="00B777C6"/>
    <w:rsid w:val="00B7786E"/>
    <w:rsid w:val="00B83111"/>
    <w:rsid w:val="00B869D1"/>
    <w:rsid w:val="00B91696"/>
    <w:rsid w:val="00B91996"/>
    <w:rsid w:val="00B942DF"/>
    <w:rsid w:val="00B9538A"/>
    <w:rsid w:val="00B96CFB"/>
    <w:rsid w:val="00BA08FA"/>
    <w:rsid w:val="00BA15D8"/>
    <w:rsid w:val="00BA1BC2"/>
    <w:rsid w:val="00BA1EA6"/>
    <w:rsid w:val="00BA26E4"/>
    <w:rsid w:val="00BA2B07"/>
    <w:rsid w:val="00BA3144"/>
    <w:rsid w:val="00BA5B9C"/>
    <w:rsid w:val="00BB036A"/>
    <w:rsid w:val="00BB08E1"/>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40C"/>
    <w:rsid w:val="00C829C7"/>
    <w:rsid w:val="00C8482B"/>
    <w:rsid w:val="00C84DC1"/>
    <w:rsid w:val="00C8544B"/>
    <w:rsid w:val="00C90B7C"/>
    <w:rsid w:val="00C953B1"/>
    <w:rsid w:val="00C97092"/>
    <w:rsid w:val="00CB2ED2"/>
    <w:rsid w:val="00CB44AC"/>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1D15"/>
    <w:rsid w:val="00CF3B87"/>
    <w:rsid w:val="00CF3DD9"/>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3BE"/>
    <w:rsid w:val="00D35B00"/>
    <w:rsid w:val="00D366D0"/>
    <w:rsid w:val="00D366FF"/>
    <w:rsid w:val="00D41F8D"/>
    <w:rsid w:val="00D44053"/>
    <w:rsid w:val="00D44937"/>
    <w:rsid w:val="00D4521D"/>
    <w:rsid w:val="00D45F0B"/>
    <w:rsid w:val="00D46C31"/>
    <w:rsid w:val="00D500EC"/>
    <w:rsid w:val="00D5082D"/>
    <w:rsid w:val="00D50CDD"/>
    <w:rsid w:val="00D51060"/>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0EDC"/>
    <w:rsid w:val="00D91038"/>
    <w:rsid w:val="00D91215"/>
    <w:rsid w:val="00D91D12"/>
    <w:rsid w:val="00D92056"/>
    <w:rsid w:val="00D93F23"/>
    <w:rsid w:val="00D97C8B"/>
    <w:rsid w:val="00DA1198"/>
    <w:rsid w:val="00DA1D71"/>
    <w:rsid w:val="00DA28D1"/>
    <w:rsid w:val="00DA5502"/>
    <w:rsid w:val="00DA5B50"/>
    <w:rsid w:val="00DA5BB2"/>
    <w:rsid w:val="00DA66EC"/>
    <w:rsid w:val="00DA6D83"/>
    <w:rsid w:val="00DB04CA"/>
    <w:rsid w:val="00DB66B4"/>
    <w:rsid w:val="00DB6AC9"/>
    <w:rsid w:val="00DB6F1A"/>
    <w:rsid w:val="00DC3E46"/>
    <w:rsid w:val="00DC66DB"/>
    <w:rsid w:val="00DC6B18"/>
    <w:rsid w:val="00DC72D3"/>
    <w:rsid w:val="00DC76A6"/>
    <w:rsid w:val="00DD1460"/>
    <w:rsid w:val="00DD5B4F"/>
    <w:rsid w:val="00DD5FB7"/>
    <w:rsid w:val="00DD65CE"/>
    <w:rsid w:val="00DE07DD"/>
    <w:rsid w:val="00DE0C77"/>
    <w:rsid w:val="00DE1AEF"/>
    <w:rsid w:val="00DE3E57"/>
    <w:rsid w:val="00DE4038"/>
    <w:rsid w:val="00DE563C"/>
    <w:rsid w:val="00DE68EC"/>
    <w:rsid w:val="00DF0BBF"/>
    <w:rsid w:val="00DF0D46"/>
    <w:rsid w:val="00DF2D4F"/>
    <w:rsid w:val="00DF4B46"/>
    <w:rsid w:val="00DF67F6"/>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467"/>
    <w:rsid w:val="00E35A73"/>
    <w:rsid w:val="00E421B4"/>
    <w:rsid w:val="00E42B10"/>
    <w:rsid w:val="00E441B9"/>
    <w:rsid w:val="00E45169"/>
    <w:rsid w:val="00E461D6"/>
    <w:rsid w:val="00E5084E"/>
    <w:rsid w:val="00E528C0"/>
    <w:rsid w:val="00E53157"/>
    <w:rsid w:val="00E53416"/>
    <w:rsid w:val="00E57F48"/>
    <w:rsid w:val="00E60504"/>
    <w:rsid w:val="00E60D84"/>
    <w:rsid w:val="00E6116A"/>
    <w:rsid w:val="00E67D9F"/>
    <w:rsid w:val="00E717FC"/>
    <w:rsid w:val="00E76709"/>
    <w:rsid w:val="00E80A18"/>
    <w:rsid w:val="00E82F56"/>
    <w:rsid w:val="00E84EC4"/>
    <w:rsid w:val="00E87243"/>
    <w:rsid w:val="00E8770A"/>
    <w:rsid w:val="00E87AB2"/>
    <w:rsid w:val="00E90815"/>
    <w:rsid w:val="00E935FD"/>
    <w:rsid w:val="00E95B49"/>
    <w:rsid w:val="00E97428"/>
    <w:rsid w:val="00EA1750"/>
    <w:rsid w:val="00EA24E0"/>
    <w:rsid w:val="00EA3A39"/>
    <w:rsid w:val="00EA41AF"/>
    <w:rsid w:val="00EA4568"/>
    <w:rsid w:val="00EB3F32"/>
    <w:rsid w:val="00EB63B9"/>
    <w:rsid w:val="00EC018C"/>
    <w:rsid w:val="00EC1F45"/>
    <w:rsid w:val="00EC2A23"/>
    <w:rsid w:val="00EC3B98"/>
    <w:rsid w:val="00EC6D58"/>
    <w:rsid w:val="00ED2818"/>
    <w:rsid w:val="00ED3917"/>
    <w:rsid w:val="00ED417C"/>
    <w:rsid w:val="00ED5A78"/>
    <w:rsid w:val="00ED5EBA"/>
    <w:rsid w:val="00ED682E"/>
    <w:rsid w:val="00ED695F"/>
    <w:rsid w:val="00ED75D6"/>
    <w:rsid w:val="00EE07DA"/>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3697"/>
    <w:rsid w:val="00F16534"/>
    <w:rsid w:val="00F16772"/>
    <w:rsid w:val="00F179C6"/>
    <w:rsid w:val="00F244B8"/>
    <w:rsid w:val="00F2520B"/>
    <w:rsid w:val="00F26161"/>
    <w:rsid w:val="00F2675E"/>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7618"/>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uiPriority w:val="9"/>
    <w:semiHidden/>
    <w:unhideWhenUsed/>
    <w:qFormat/>
    <w:rsid w:val="00E57F4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3"/>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57F48"/>
    <w:rPr>
      <w:rFonts w:asciiTheme="majorHAnsi" w:eastAsiaTheme="majorEastAsia" w:hAnsiTheme="majorHAnsi" w:cstheme="majorBidi"/>
      <w:color w:val="1F4D78"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0456451">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221211824">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5538437">
      <w:bodyDiv w:val="1"/>
      <w:marLeft w:val="0"/>
      <w:marRight w:val="0"/>
      <w:marTop w:val="0"/>
      <w:marBottom w:val="0"/>
      <w:divBdr>
        <w:top w:val="none" w:sz="0" w:space="0" w:color="auto"/>
        <w:left w:val="none" w:sz="0" w:space="0" w:color="auto"/>
        <w:bottom w:val="none" w:sz="0" w:space="0" w:color="auto"/>
        <w:right w:val="none" w:sz="0" w:space="0" w:color="auto"/>
      </w:divBdr>
    </w:div>
    <w:div w:id="463546535">
      <w:bodyDiv w:val="1"/>
      <w:marLeft w:val="0"/>
      <w:marRight w:val="0"/>
      <w:marTop w:val="0"/>
      <w:marBottom w:val="0"/>
      <w:divBdr>
        <w:top w:val="none" w:sz="0" w:space="0" w:color="auto"/>
        <w:left w:val="none" w:sz="0" w:space="0" w:color="auto"/>
        <w:bottom w:val="none" w:sz="0" w:space="0" w:color="auto"/>
        <w:right w:val="none" w:sz="0" w:space="0" w:color="auto"/>
      </w:divBdr>
    </w:div>
    <w:div w:id="564489972">
      <w:bodyDiv w:val="1"/>
      <w:marLeft w:val="0"/>
      <w:marRight w:val="0"/>
      <w:marTop w:val="0"/>
      <w:marBottom w:val="0"/>
      <w:divBdr>
        <w:top w:val="none" w:sz="0" w:space="0" w:color="auto"/>
        <w:left w:val="none" w:sz="0" w:space="0" w:color="auto"/>
        <w:bottom w:val="none" w:sz="0" w:space="0" w:color="auto"/>
        <w:right w:val="none" w:sz="0" w:space="0" w:color="auto"/>
      </w:divBdr>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59426531">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788938709">
      <w:bodyDiv w:val="1"/>
      <w:marLeft w:val="0"/>
      <w:marRight w:val="0"/>
      <w:marTop w:val="0"/>
      <w:marBottom w:val="0"/>
      <w:divBdr>
        <w:top w:val="none" w:sz="0" w:space="0" w:color="auto"/>
        <w:left w:val="none" w:sz="0" w:space="0" w:color="auto"/>
        <w:bottom w:val="none" w:sz="0" w:space="0" w:color="auto"/>
        <w:right w:val="none" w:sz="0" w:space="0" w:color="auto"/>
      </w:divBdr>
    </w:div>
    <w:div w:id="838546378">
      <w:bodyDiv w:val="1"/>
      <w:marLeft w:val="0"/>
      <w:marRight w:val="0"/>
      <w:marTop w:val="0"/>
      <w:marBottom w:val="0"/>
      <w:divBdr>
        <w:top w:val="none" w:sz="0" w:space="0" w:color="auto"/>
        <w:left w:val="none" w:sz="0" w:space="0" w:color="auto"/>
        <w:bottom w:val="none" w:sz="0" w:space="0" w:color="auto"/>
        <w:right w:val="none" w:sz="0" w:space="0" w:color="auto"/>
      </w:divBdr>
    </w:div>
    <w:div w:id="839657647">
      <w:bodyDiv w:val="1"/>
      <w:marLeft w:val="0"/>
      <w:marRight w:val="0"/>
      <w:marTop w:val="0"/>
      <w:marBottom w:val="0"/>
      <w:divBdr>
        <w:top w:val="none" w:sz="0" w:space="0" w:color="auto"/>
        <w:left w:val="none" w:sz="0" w:space="0" w:color="auto"/>
        <w:bottom w:val="none" w:sz="0" w:space="0" w:color="auto"/>
        <w:right w:val="none" w:sz="0" w:space="0" w:color="auto"/>
      </w:divBdr>
    </w:div>
    <w:div w:id="864290284">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880900640">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1422530">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02203355">
      <w:bodyDiv w:val="1"/>
      <w:marLeft w:val="0"/>
      <w:marRight w:val="0"/>
      <w:marTop w:val="0"/>
      <w:marBottom w:val="0"/>
      <w:divBdr>
        <w:top w:val="none" w:sz="0" w:space="0" w:color="auto"/>
        <w:left w:val="none" w:sz="0" w:space="0" w:color="auto"/>
        <w:bottom w:val="none" w:sz="0" w:space="0" w:color="auto"/>
        <w:right w:val="none" w:sz="0" w:space="0" w:color="auto"/>
      </w:divBdr>
    </w:div>
    <w:div w:id="1012487111">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54643580">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39897524">
      <w:bodyDiv w:val="1"/>
      <w:marLeft w:val="0"/>
      <w:marRight w:val="0"/>
      <w:marTop w:val="0"/>
      <w:marBottom w:val="0"/>
      <w:divBdr>
        <w:top w:val="none" w:sz="0" w:space="0" w:color="auto"/>
        <w:left w:val="none" w:sz="0" w:space="0" w:color="auto"/>
        <w:bottom w:val="none" w:sz="0" w:space="0" w:color="auto"/>
        <w:right w:val="none" w:sz="0" w:space="0" w:color="auto"/>
      </w:divBdr>
    </w:div>
    <w:div w:id="1263339395">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5469564">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38576755">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376540404">
      <w:bodyDiv w:val="1"/>
      <w:marLeft w:val="0"/>
      <w:marRight w:val="0"/>
      <w:marTop w:val="0"/>
      <w:marBottom w:val="0"/>
      <w:divBdr>
        <w:top w:val="none" w:sz="0" w:space="0" w:color="auto"/>
        <w:left w:val="none" w:sz="0" w:space="0" w:color="auto"/>
        <w:bottom w:val="none" w:sz="0" w:space="0" w:color="auto"/>
        <w:right w:val="none" w:sz="0" w:space="0" w:color="auto"/>
      </w:divBdr>
    </w:div>
    <w:div w:id="1405103923">
      <w:bodyDiv w:val="1"/>
      <w:marLeft w:val="0"/>
      <w:marRight w:val="0"/>
      <w:marTop w:val="0"/>
      <w:marBottom w:val="0"/>
      <w:divBdr>
        <w:top w:val="none" w:sz="0" w:space="0" w:color="auto"/>
        <w:left w:val="none" w:sz="0" w:space="0" w:color="auto"/>
        <w:bottom w:val="none" w:sz="0" w:space="0" w:color="auto"/>
        <w:right w:val="none" w:sz="0" w:space="0" w:color="auto"/>
      </w:divBdr>
    </w:div>
    <w:div w:id="1434740687">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1888643189">
      <w:bodyDiv w:val="1"/>
      <w:marLeft w:val="0"/>
      <w:marRight w:val="0"/>
      <w:marTop w:val="0"/>
      <w:marBottom w:val="0"/>
      <w:divBdr>
        <w:top w:val="none" w:sz="0" w:space="0" w:color="auto"/>
        <w:left w:val="none" w:sz="0" w:space="0" w:color="auto"/>
        <w:bottom w:val="none" w:sz="0" w:space="0" w:color="auto"/>
        <w:right w:val="none" w:sz="0" w:space="0" w:color="auto"/>
      </w:divBdr>
    </w:div>
    <w:div w:id="1993945906">
      <w:bodyDiv w:val="1"/>
      <w:marLeft w:val="0"/>
      <w:marRight w:val="0"/>
      <w:marTop w:val="0"/>
      <w:marBottom w:val="0"/>
      <w:divBdr>
        <w:top w:val="none" w:sz="0" w:space="0" w:color="auto"/>
        <w:left w:val="none" w:sz="0" w:space="0" w:color="auto"/>
        <w:bottom w:val="none" w:sz="0" w:space="0" w:color="auto"/>
        <w:right w:val="none" w:sz="0" w:space="0" w:color="auto"/>
      </w:divBdr>
    </w:div>
    <w:div w:id="2008364783">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 w:id="2106917331">
      <w:bodyDiv w:val="1"/>
      <w:marLeft w:val="0"/>
      <w:marRight w:val="0"/>
      <w:marTop w:val="0"/>
      <w:marBottom w:val="0"/>
      <w:divBdr>
        <w:top w:val="none" w:sz="0" w:space="0" w:color="auto"/>
        <w:left w:val="none" w:sz="0" w:space="0" w:color="auto"/>
        <w:bottom w:val="none" w:sz="0" w:space="0" w:color="auto"/>
        <w:right w:val="none" w:sz="0" w:space="0" w:color="auto"/>
      </w:divBdr>
    </w:div>
    <w:div w:id="214672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2777</Words>
  <Characters>15029</Characters>
  <Application>Microsoft Office Word</Application>
  <DocSecurity>0</DocSecurity>
  <Lines>578</Lines>
  <Paragraphs>296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 Lynne JOnes</cp:lastModifiedBy>
  <cp:revision>2</cp:revision>
  <cp:lastPrinted>2025-03-17T19:21:00Z</cp:lastPrinted>
  <dcterms:created xsi:type="dcterms:W3CDTF">2025-06-09T15:16:00Z</dcterms:created>
  <dcterms:modified xsi:type="dcterms:W3CDTF">2025-06-09T15:16:00Z</dcterms:modified>
</cp:coreProperties>
</file>