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303E4" w14:textId="0F0137AB" w:rsidR="008E385B" w:rsidRPr="00413AE9" w:rsidRDefault="00662D89" w:rsidP="00413AE9">
      <w:pPr>
        <w:spacing w:before="240" w:after="240" w:line="240" w:lineRule="auto"/>
        <w:rPr>
          <w:rFonts w:cstheme="minorHAnsi"/>
          <w:b/>
          <w:lang w:val="en-CA"/>
        </w:rPr>
      </w:pPr>
      <w:r w:rsidRPr="00413AE9">
        <w:rPr>
          <w:rFonts w:eastAsia="Times New Roman" w:cstheme="minorHAnsi"/>
          <w:b/>
          <w:bCs/>
          <w:u w:val="single"/>
        </w:rPr>
        <w:t xml:space="preserve">Budget </w:t>
      </w:r>
      <w:r w:rsidR="00D11450" w:rsidRPr="00413AE9">
        <w:rPr>
          <w:rFonts w:eastAsia="Times New Roman" w:cstheme="minorHAnsi"/>
          <w:b/>
          <w:bCs/>
          <w:u w:val="single"/>
        </w:rPr>
        <w:t xml:space="preserve">Summary </w:t>
      </w:r>
      <w:r w:rsidRPr="00413AE9">
        <w:rPr>
          <w:rFonts w:eastAsia="Times New Roman" w:cstheme="minorHAnsi"/>
          <w:b/>
          <w:bCs/>
          <w:u w:val="single"/>
        </w:rPr>
        <w:t>202</w:t>
      </w:r>
      <w:r w:rsidR="00211C6C">
        <w:rPr>
          <w:rFonts w:eastAsia="Times New Roman" w:cstheme="minorHAnsi"/>
          <w:b/>
          <w:bCs/>
          <w:u w:val="single"/>
        </w:rPr>
        <w:t>5</w:t>
      </w:r>
    </w:p>
    <w:p w14:paraId="211F66FB" w14:textId="665019DC" w:rsidR="00662D89" w:rsidRPr="00413AE9" w:rsidRDefault="00211C6C" w:rsidP="00C63AB4">
      <w:pPr>
        <w:spacing w:before="240" w:after="24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With the new triennial assessment roll and the increased property values, t</w:t>
      </w:r>
      <w:r w:rsidR="00662D89" w:rsidRPr="00413AE9">
        <w:rPr>
          <w:rFonts w:eastAsia="Times New Roman" w:cstheme="minorHAnsi"/>
        </w:rPr>
        <w:t>he mill rate for the 202</w:t>
      </w:r>
      <w:r>
        <w:rPr>
          <w:rFonts w:eastAsia="Times New Roman" w:cstheme="minorHAnsi"/>
        </w:rPr>
        <w:t>5</w:t>
      </w:r>
      <w:r w:rsidR="00662D89" w:rsidRPr="00413AE9">
        <w:rPr>
          <w:rFonts w:eastAsia="Times New Roman" w:cstheme="minorHAnsi"/>
        </w:rPr>
        <w:t xml:space="preserve"> taxation year</w:t>
      </w:r>
      <w:r w:rsidR="00CD3CA4" w:rsidRPr="00413AE9">
        <w:rPr>
          <w:rFonts w:eastAsia="Times New Roman" w:cstheme="minorHAnsi"/>
        </w:rPr>
        <w:t xml:space="preserve"> </w:t>
      </w:r>
      <w:r w:rsidR="004A3AA1" w:rsidRPr="00413AE9">
        <w:rPr>
          <w:rFonts w:eastAsia="Times New Roman" w:cstheme="minorHAnsi"/>
        </w:rPr>
        <w:t xml:space="preserve">will be </w:t>
      </w:r>
      <w:r>
        <w:rPr>
          <w:rFonts w:eastAsia="Times New Roman" w:cstheme="minorHAnsi"/>
        </w:rPr>
        <w:t>reduc</w:t>
      </w:r>
      <w:r w:rsidR="004A3AA1" w:rsidRPr="00413AE9">
        <w:rPr>
          <w:rFonts w:eastAsia="Times New Roman" w:cstheme="minorHAnsi"/>
        </w:rPr>
        <w:t xml:space="preserve">ed to </w:t>
      </w:r>
      <w:r w:rsidR="00662D89" w:rsidRPr="00413AE9">
        <w:rPr>
          <w:rFonts w:eastAsia="Times New Roman" w:cstheme="minorHAnsi"/>
          <w:b/>
          <w:bCs/>
        </w:rPr>
        <w:t>$0.</w:t>
      </w:r>
      <w:r>
        <w:rPr>
          <w:rFonts w:eastAsia="Times New Roman" w:cstheme="minorHAnsi"/>
          <w:b/>
          <w:bCs/>
        </w:rPr>
        <w:t>43</w:t>
      </w:r>
      <w:r w:rsidR="004A3AA1" w:rsidRPr="00413AE9">
        <w:rPr>
          <w:rFonts w:eastAsia="Times New Roman" w:cstheme="minorHAnsi"/>
          <w:b/>
          <w:bCs/>
        </w:rPr>
        <w:t>/$100</w:t>
      </w:r>
      <w:r w:rsidR="00662D89" w:rsidRPr="00413AE9">
        <w:rPr>
          <w:rFonts w:eastAsia="Times New Roman" w:cstheme="minorHAnsi"/>
        </w:rPr>
        <w:t>.  This translates to a general tax of $</w:t>
      </w:r>
      <w:r>
        <w:rPr>
          <w:rFonts w:eastAsia="Times New Roman" w:cstheme="minorHAnsi"/>
        </w:rPr>
        <w:t>43</w:t>
      </w:r>
      <w:r w:rsidR="00662D89" w:rsidRPr="00413AE9">
        <w:rPr>
          <w:rFonts w:eastAsia="Times New Roman" w:cstheme="minorHAnsi"/>
        </w:rPr>
        <w:t>0 for every $100,000 of assessed property value.  The Fire service tax</w:t>
      </w:r>
      <w:r w:rsidR="004A3AA1" w:rsidRPr="00413AE9">
        <w:rPr>
          <w:rFonts w:eastAsia="Times New Roman" w:cstheme="minorHAnsi"/>
        </w:rPr>
        <w:t xml:space="preserve"> will </w:t>
      </w:r>
      <w:r>
        <w:rPr>
          <w:rFonts w:eastAsia="Times New Roman" w:cstheme="minorHAnsi"/>
        </w:rPr>
        <w:t xml:space="preserve">be set </w:t>
      </w:r>
      <w:r w:rsidR="004A3AA1" w:rsidRPr="00413AE9">
        <w:rPr>
          <w:rFonts w:eastAsia="Times New Roman" w:cstheme="minorHAnsi"/>
        </w:rPr>
        <w:t>at</w:t>
      </w:r>
      <w:r w:rsidR="00662D89" w:rsidRPr="00413AE9">
        <w:rPr>
          <w:rFonts w:eastAsia="Times New Roman" w:cstheme="minorHAnsi"/>
        </w:rPr>
        <w:t xml:space="preserve"> </w:t>
      </w:r>
      <w:proofErr w:type="gramStart"/>
      <w:r w:rsidR="00662D89" w:rsidRPr="00413AE9">
        <w:rPr>
          <w:rFonts w:eastAsia="Times New Roman" w:cstheme="minorHAnsi"/>
        </w:rPr>
        <w:t>$1</w:t>
      </w:r>
      <w:r>
        <w:rPr>
          <w:rFonts w:eastAsia="Times New Roman" w:cstheme="minorHAnsi"/>
        </w:rPr>
        <w:t>1</w:t>
      </w:r>
      <w:r w:rsidR="00662D89" w:rsidRPr="00413AE9">
        <w:rPr>
          <w:rFonts w:eastAsia="Times New Roman" w:cstheme="minorHAnsi"/>
        </w:rPr>
        <w:t>5</w:t>
      </w:r>
      <w:proofErr w:type="gramEnd"/>
      <w:r w:rsidR="00662D89" w:rsidRPr="00413AE9">
        <w:rPr>
          <w:rFonts w:eastAsia="Times New Roman" w:cstheme="minorHAnsi"/>
        </w:rPr>
        <w:t xml:space="preserve"> and the waste management fee </w:t>
      </w:r>
      <w:r w:rsidR="004A3AA1" w:rsidRPr="00413AE9">
        <w:rPr>
          <w:rFonts w:eastAsia="Times New Roman" w:cstheme="minorHAnsi"/>
        </w:rPr>
        <w:t>will increase to</w:t>
      </w:r>
      <w:r w:rsidR="00662D89" w:rsidRPr="00413AE9">
        <w:rPr>
          <w:rFonts w:eastAsia="Times New Roman" w:cstheme="minorHAnsi"/>
        </w:rPr>
        <w:t xml:space="preserve"> $</w:t>
      </w:r>
      <w:r w:rsidR="004A3AA1" w:rsidRPr="00413AE9">
        <w:rPr>
          <w:rFonts w:eastAsia="Times New Roman" w:cstheme="minorHAnsi"/>
        </w:rPr>
        <w:t>1</w:t>
      </w:r>
      <w:r>
        <w:rPr>
          <w:rFonts w:eastAsia="Times New Roman" w:cstheme="minorHAnsi"/>
        </w:rPr>
        <w:t>50</w:t>
      </w:r>
      <w:r w:rsidR="00662D89" w:rsidRPr="00413AE9">
        <w:rPr>
          <w:rFonts w:eastAsia="Times New Roman" w:cstheme="minorHAnsi"/>
        </w:rPr>
        <w:t>.</w:t>
      </w:r>
      <w:r w:rsidR="004A3AA1" w:rsidRPr="00413AE9">
        <w:rPr>
          <w:rFonts w:eastAsia="Times New Roman" w:cstheme="minorHAnsi"/>
        </w:rPr>
        <w:t xml:space="preserve">  The</w:t>
      </w:r>
      <w:r>
        <w:rPr>
          <w:rFonts w:eastAsia="Times New Roman" w:cstheme="minorHAnsi"/>
        </w:rPr>
        <w:t xml:space="preserve"> </w:t>
      </w:r>
      <w:r w:rsidR="004A3AA1" w:rsidRPr="00413AE9">
        <w:rPr>
          <w:rFonts w:eastAsia="Times New Roman" w:cstheme="minorHAnsi"/>
        </w:rPr>
        <w:t xml:space="preserve">Police services </w:t>
      </w:r>
      <w:r>
        <w:rPr>
          <w:rFonts w:eastAsia="Times New Roman" w:cstheme="minorHAnsi"/>
        </w:rPr>
        <w:t xml:space="preserve">tax </w:t>
      </w:r>
      <w:r w:rsidR="004A3AA1" w:rsidRPr="00413AE9">
        <w:rPr>
          <w:rFonts w:eastAsia="Times New Roman" w:cstheme="minorHAnsi"/>
        </w:rPr>
        <w:t>for an amount of $</w:t>
      </w:r>
      <w:proofErr w:type="gramStart"/>
      <w:r w:rsidR="004A3AA1" w:rsidRPr="00413AE9">
        <w:rPr>
          <w:rFonts w:eastAsia="Times New Roman" w:cstheme="minorHAnsi"/>
        </w:rPr>
        <w:t>16</w:t>
      </w:r>
      <w:r>
        <w:rPr>
          <w:rFonts w:eastAsia="Times New Roman" w:cstheme="minorHAnsi"/>
        </w:rPr>
        <w:t>7,</w:t>
      </w:r>
      <w:proofErr w:type="gramEnd"/>
      <w:r>
        <w:rPr>
          <w:rFonts w:eastAsia="Times New Roman" w:cstheme="minorHAnsi"/>
        </w:rPr>
        <w:t xml:space="preserve"> </w:t>
      </w:r>
      <w:r w:rsidR="004A3AA1" w:rsidRPr="00413AE9">
        <w:rPr>
          <w:rFonts w:eastAsia="Times New Roman" w:cstheme="minorHAnsi"/>
        </w:rPr>
        <w:t>represents the expense that the Municipality pay for the Surete du Quebec.</w:t>
      </w:r>
      <w:r w:rsidR="00662D89" w:rsidRPr="00413AE9">
        <w:rPr>
          <w:rFonts w:eastAsia="Times New Roman" w:cstheme="minorHAnsi"/>
        </w:rPr>
        <w:t xml:space="preserve">  The villagers of Chapeau</w:t>
      </w:r>
      <w:r>
        <w:rPr>
          <w:rFonts w:eastAsia="Times New Roman" w:cstheme="minorHAnsi"/>
        </w:rPr>
        <w:t>, who are serviced by potable water and/or sewer</w:t>
      </w:r>
      <w:r w:rsidR="00662D89" w:rsidRPr="00413AE9">
        <w:rPr>
          <w:rFonts w:eastAsia="Times New Roman" w:cstheme="minorHAnsi"/>
        </w:rPr>
        <w:t xml:space="preserve"> also pay a water tax of $425, a sewer tax of $330 and long-term debt tax </w:t>
      </w:r>
      <w:r w:rsidR="004A3AA1" w:rsidRPr="00413AE9">
        <w:rPr>
          <w:rFonts w:eastAsia="Times New Roman" w:cstheme="minorHAnsi"/>
        </w:rPr>
        <w:t>to</w:t>
      </w:r>
      <w:r w:rsidR="00662D89" w:rsidRPr="00413AE9">
        <w:rPr>
          <w:rFonts w:eastAsia="Times New Roman" w:cstheme="minorHAnsi"/>
        </w:rPr>
        <w:t xml:space="preserve"> $</w:t>
      </w:r>
      <w:r w:rsidR="004A3AA1" w:rsidRPr="00413AE9">
        <w:rPr>
          <w:rFonts w:eastAsia="Times New Roman" w:cstheme="minorHAnsi"/>
        </w:rPr>
        <w:t>30</w:t>
      </w:r>
      <w:r w:rsidR="00662D89" w:rsidRPr="00413AE9">
        <w:rPr>
          <w:rFonts w:eastAsia="Times New Roman" w:cstheme="minorHAnsi"/>
        </w:rPr>
        <w:t>5.</w:t>
      </w:r>
    </w:p>
    <w:p w14:paraId="1641B04C" w14:textId="69D3CE7B" w:rsidR="004A3AA1" w:rsidRPr="00413AE9" w:rsidRDefault="004A3AA1" w:rsidP="00413AE9">
      <w:pPr>
        <w:spacing w:before="240" w:after="240" w:line="240" w:lineRule="auto"/>
        <w:ind w:left="570"/>
        <w:jc w:val="both"/>
        <w:rPr>
          <w:rFonts w:eastAsia="Times New Roman" w:cstheme="minorHAnsi"/>
        </w:rPr>
      </w:pPr>
      <w:r w:rsidRPr="00413AE9">
        <w:rPr>
          <w:rFonts w:eastAsia="Times New Roman" w:cstheme="minorHAnsi"/>
        </w:rPr>
        <w:t>The major expenditures budgeted for 202</w:t>
      </w:r>
      <w:r w:rsidR="00211C6C">
        <w:rPr>
          <w:rFonts w:eastAsia="Times New Roman" w:cstheme="minorHAnsi"/>
        </w:rPr>
        <w:t>5</w:t>
      </w:r>
      <w:r w:rsidRPr="00413AE9">
        <w:rPr>
          <w:rFonts w:eastAsia="Times New Roman" w:cstheme="minorHAnsi"/>
        </w:rPr>
        <w:t xml:space="preserve"> included:</w:t>
      </w:r>
    </w:p>
    <w:p w14:paraId="71150B94" w14:textId="0DB0A34F" w:rsidR="004A3AA1" w:rsidRPr="00413AE9" w:rsidRDefault="004A3AA1" w:rsidP="00413AE9">
      <w:pPr>
        <w:numPr>
          <w:ilvl w:val="0"/>
          <w:numId w:val="1"/>
        </w:numPr>
        <w:tabs>
          <w:tab w:val="clear" w:pos="720"/>
          <w:tab w:val="num" w:pos="1290"/>
        </w:tabs>
        <w:spacing w:before="100" w:beforeAutospacing="1" w:after="100" w:afterAutospacing="1" w:line="240" w:lineRule="auto"/>
        <w:ind w:left="1215"/>
        <w:jc w:val="both"/>
        <w:rPr>
          <w:rFonts w:eastAsia="Times New Roman" w:cstheme="minorHAnsi"/>
        </w:rPr>
      </w:pPr>
      <w:r w:rsidRPr="00413AE9">
        <w:rPr>
          <w:rFonts w:eastAsia="Times New Roman" w:cstheme="minorHAnsi"/>
        </w:rPr>
        <w:t xml:space="preserve">MRC </w:t>
      </w:r>
      <w:r w:rsidR="002A4EED" w:rsidRPr="00413AE9">
        <w:rPr>
          <w:rFonts w:eastAsia="Times New Roman" w:cstheme="minorHAnsi"/>
        </w:rPr>
        <w:t xml:space="preserve">Pontiac </w:t>
      </w:r>
      <w:r w:rsidRPr="00413AE9">
        <w:rPr>
          <w:rFonts w:eastAsia="Times New Roman" w:cstheme="minorHAnsi"/>
        </w:rPr>
        <w:t xml:space="preserve">shares: </w:t>
      </w:r>
      <w:r w:rsidRPr="00413AE9">
        <w:rPr>
          <w:rFonts w:eastAsia="Times New Roman" w:cstheme="minorHAnsi"/>
        </w:rPr>
        <w:tab/>
      </w:r>
      <w:r w:rsidRPr="00413AE9">
        <w:rPr>
          <w:rFonts w:eastAsia="Times New Roman" w:cstheme="minorHAnsi"/>
        </w:rPr>
        <w:tab/>
      </w:r>
      <w:proofErr w:type="gramStart"/>
      <w:r w:rsidRPr="00413AE9">
        <w:rPr>
          <w:rFonts w:eastAsia="Times New Roman" w:cstheme="minorHAnsi"/>
        </w:rPr>
        <w:t xml:space="preserve">$  </w:t>
      </w:r>
      <w:r w:rsidR="00211C6C">
        <w:rPr>
          <w:rFonts w:eastAsia="Times New Roman" w:cstheme="minorHAnsi"/>
        </w:rPr>
        <w:t>566,627</w:t>
      </w:r>
      <w:proofErr w:type="gramEnd"/>
    </w:p>
    <w:p w14:paraId="4F6A20E7" w14:textId="39EB4876" w:rsidR="004A3AA1" w:rsidRPr="00413AE9" w:rsidRDefault="004A3AA1" w:rsidP="00413AE9">
      <w:pPr>
        <w:numPr>
          <w:ilvl w:val="0"/>
          <w:numId w:val="1"/>
        </w:numPr>
        <w:tabs>
          <w:tab w:val="clear" w:pos="720"/>
          <w:tab w:val="num" w:pos="1290"/>
        </w:tabs>
        <w:spacing w:before="100" w:beforeAutospacing="1" w:after="100" w:afterAutospacing="1" w:line="240" w:lineRule="auto"/>
        <w:ind w:left="1215"/>
        <w:jc w:val="both"/>
        <w:rPr>
          <w:rFonts w:eastAsia="Times New Roman" w:cstheme="minorHAnsi"/>
        </w:rPr>
      </w:pPr>
      <w:r w:rsidRPr="00413AE9">
        <w:rPr>
          <w:rFonts w:eastAsia="Times New Roman" w:cstheme="minorHAnsi"/>
        </w:rPr>
        <w:t xml:space="preserve">Sureté du Québec: </w:t>
      </w:r>
      <w:r w:rsidRPr="00413AE9">
        <w:rPr>
          <w:rFonts w:eastAsia="Times New Roman" w:cstheme="minorHAnsi"/>
        </w:rPr>
        <w:tab/>
      </w:r>
      <w:r w:rsidRPr="00413AE9">
        <w:rPr>
          <w:rFonts w:eastAsia="Times New Roman" w:cstheme="minorHAnsi"/>
        </w:rPr>
        <w:tab/>
      </w:r>
      <w:proofErr w:type="gramStart"/>
      <w:r w:rsidRPr="00413AE9">
        <w:rPr>
          <w:rFonts w:eastAsia="Times New Roman" w:cstheme="minorHAnsi"/>
        </w:rPr>
        <w:t>$  29</w:t>
      </w:r>
      <w:r w:rsidR="00211C6C">
        <w:rPr>
          <w:rFonts w:eastAsia="Times New Roman" w:cstheme="minorHAnsi"/>
        </w:rPr>
        <w:t>6,624</w:t>
      </w:r>
      <w:proofErr w:type="gramEnd"/>
    </w:p>
    <w:p w14:paraId="357D2CBD" w14:textId="787BCC9E" w:rsidR="004A3AA1" w:rsidRPr="00413AE9" w:rsidRDefault="004A3AA1" w:rsidP="00413AE9">
      <w:pPr>
        <w:numPr>
          <w:ilvl w:val="0"/>
          <w:numId w:val="1"/>
        </w:numPr>
        <w:tabs>
          <w:tab w:val="clear" w:pos="720"/>
          <w:tab w:val="num" w:pos="1290"/>
        </w:tabs>
        <w:spacing w:before="100" w:beforeAutospacing="1" w:after="100" w:afterAutospacing="1" w:line="240" w:lineRule="auto"/>
        <w:ind w:left="1215"/>
        <w:jc w:val="both"/>
        <w:rPr>
          <w:rFonts w:eastAsia="Times New Roman" w:cstheme="minorHAnsi"/>
        </w:rPr>
      </w:pPr>
      <w:r w:rsidRPr="00413AE9">
        <w:rPr>
          <w:rFonts w:eastAsia="Times New Roman" w:cstheme="minorHAnsi"/>
        </w:rPr>
        <w:t xml:space="preserve">Waste management: </w:t>
      </w:r>
      <w:r w:rsidRPr="00413AE9">
        <w:rPr>
          <w:rFonts w:eastAsia="Times New Roman" w:cstheme="minorHAnsi"/>
        </w:rPr>
        <w:tab/>
      </w:r>
      <w:r w:rsidRPr="00413AE9">
        <w:rPr>
          <w:rFonts w:eastAsia="Times New Roman" w:cstheme="minorHAnsi"/>
        </w:rPr>
        <w:tab/>
      </w:r>
      <w:proofErr w:type="gramStart"/>
      <w:r w:rsidRPr="00413AE9">
        <w:rPr>
          <w:rFonts w:eastAsia="Times New Roman" w:cstheme="minorHAnsi"/>
        </w:rPr>
        <w:t xml:space="preserve">$  </w:t>
      </w:r>
      <w:r w:rsidR="00211C6C">
        <w:rPr>
          <w:rFonts w:eastAsia="Times New Roman" w:cstheme="minorHAnsi"/>
        </w:rPr>
        <w:t>289,129</w:t>
      </w:r>
      <w:proofErr w:type="gramEnd"/>
    </w:p>
    <w:p w14:paraId="1E2A1AF1" w14:textId="02E4C614" w:rsidR="004A3AA1" w:rsidRPr="00413AE9" w:rsidRDefault="004A3AA1" w:rsidP="00413AE9">
      <w:pPr>
        <w:numPr>
          <w:ilvl w:val="0"/>
          <w:numId w:val="1"/>
        </w:numPr>
        <w:tabs>
          <w:tab w:val="clear" w:pos="720"/>
          <w:tab w:val="num" w:pos="1290"/>
        </w:tabs>
        <w:spacing w:before="100" w:beforeAutospacing="1" w:after="100" w:afterAutospacing="1" w:line="240" w:lineRule="auto"/>
        <w:ind w:left="1215"/>
        <w:jc w:val="both"/>
        <w:rPr>
          <w:rFonts w:eastAsia="Times New Roman" w:cstheme="minorHAnsi"/>
        </w:rPr>
      </w:pPr>
      <w:r w:rsidRPr="00413AE9">
        <w:rPr>
          <w:rFonts w:eastAsia="Times New Roman" w:cstheme="minorHAnsi"/>
        </w:rPr>
        <w:t xml:space="preserve">Major road improvements: </w:t>
      </w:r>
      <w:r w:rsidRPr="00413AE9">
        <w:rPr>
          <w:rFonts w:eastAsia="Times New Roman" w:cstheme="minorHAnsi"/>
        </w:rPr>
        <w:tab/>
      </w:r>
      <w:proofErr w:type="gramStart"/>
      <w:r w:rsidRPr="00413AE9">
        <w:rPr>
          <w:rFonts w:eastAsia="Times New Roman" w:cstheme="minorHAnsi"/>
        </w:rPr>
        <w:t>$  300,000</w:t>
      </w:r>
      <w:proofErr w:type="gramEnd"/>
    </w:p>
    <w:p w14:paraId="50583F94" w14:textId="25F58F64" w:rsidR="004A3AA1" w:rsidRPr="00413AE9" w:rsidRDefault="004A3AA1" w:rsidP="00413AE9">
      <w:pPr>
        <w:numPr>
          <w:ilvl w:val="0"/>
          <w:numId w:val="1"/>
        </w:numPr>
        <w:tabs>
          <w:tab w:val="clear" w:pos="720"/>
          <w:tab w:val="num" w:pos="1290"/>
        </w:tabs>
        <w:spacing w:before="100" w:beforeAutospacing="1" w:after="100" w:afterAutospacing="1" w:line="240" w:lineRule="auto"/>
        <w:ind w:left="1215"/>
        <w:jc w:val="both"/>
        <w:rPr>
          <w:rFonts w:eastAsia="Times New Roman" w:cstheme="minorHAnsi"/>
        </w:rPr>
      </w:pPr>
      <w:r w:rsidRPr="00413AE9">
        <w:rPr>
          <w:rFonts w:eastAsia="Times New Roman" w:cstheme="minorHAnsi"/>
        </w:rPr>
        <w:t xml:space="preserve">Fire Safety Services:  </w:t>
      </w:r>
      <w:r w:rsidRPr="00413AE9">
        <w:rPr>
          <w:rFonts w:eastAsia="Times New Roman" w:cstheme="minorHAnsi"/>
        </w:rPr>
        <w:tab/>
      </w:r>
      <w:r w:rsidRPr="00413AE9">
        <w:rPr>
          <w:rFonts w:eastAsia="Times New Roman" w:cstheme="minorHAnsi"/>
        </w:rPr>
        <w:tab/>
      </w:r>
      <w:proofErr w:type="gramStart"/>
      <w:r w:rsidRPr="00413AE9">
        <w:rPr>
          <w:rFonts w:eastAsia="Times New Roman" w:cstheme="minorHAnsi"/>
        </w:rPr>
        <w:t xml:space="preserve">$  </w:t>
      </w:r>
      <w:r w:rsidR="00211C6C">
        <w:rPr>
          <w:rFonts w:eastAsia="Times New Roman" w:cstheme="minorHAnsi"/>
        </w:rPr>
        <w:t>171,650</w:t>
      </w:r>
      <w:proofErr w:type="gramEnd"/>
    </w:p>
    <w:p w14:paraId="65959A57" w14:textId="48607343" w:rsidR="00413AE9" w:rsidRDefault="004A3AA1" w:rsidP="00413AE9">
      <w:pPr>
        <w:spacing w:before="240" w:after="240" w:line="240" w:lineRule="auto"/>
        <w:jc w:val="both"/>
        <w:rPr>
          <w:rFonts w:eastAsia="Times New Roman" w:cstheme="minorHAnsi"/>
        </w:rPr>
      </w:pPr>
      <w:r w:rsidRPr="00413AE9">
        <w:rPr>
          <w:rFonts w:eastAsia="Times New Roman" w:cstheme="minorHAnsi"/>
        </w:rPr>
        <w:t>The Fiscal Year closed with a</w:t>
      </w:r>
      <w:r w:rsidR="00211C6C">
        <w:rPr>
          <w:rFonts w:eastAsia="Times New Roman" w:cstheme="minorHAnsi"/>
        </w:rPr>
        <w:t>n overall</w:t>
      </w:r>
      <w:r w:rsidR="00D11450" w:rsidRPr="00413AE9">
        <w:rPr>
          <w:rFonts w:eastAsia="Times New Roman" w:cstheme="minorHAnsi"/>
        </w:rPr>
        <w:t xml:space="preserve"> projected surplus </w:t>
      </w:r>
      <w:r w:rsidR="00533BC5">
        <w:rPr>
          <w:rFonts w:eastAsia="Times New Roman" w:cstheme="minorHAnsi"/>
        </w:rPr>
        <w:t>to end</w:t>
      </w:r>
      <w:r w:rsidR="00D11450" w:rsidRPr="00413AE9">
        <w:rPr>
          <w:rFonts w:eastAsia="Times New Roman" w:cstheme="minorHAnsi"/>
        </w:rPr>
        <w:t xml:space="preserve"> 202</w:t>
      </w:r>
      <w:r w:rsidR="00211C6C">
        <w:rPr>
          <w:rFonts w:eastAsia="Times New Roman" w:cstheme="minorHAnsi"/>
        </w:rPr>
        <w:t>4.  An amoun</w:t>
      </w:r>
      <w:r w:rsidRPr="00413AE9">
        <w:rPr>
          <w:rFonts w:eastAsia="Times New Roman" w:cstheme="minorHAnsi"/>
        </w:rPr>
        <w:t>t of $</w:t>
      </w:r>
      <w:r w:rsidR="00211C6C">
        <w:rPr>
          <w:rFonts w:eastAsia="Times New Roman" w:cstheme="minorHAnsi"/>
        </w:rPr>
        <w:t>25,800</w:t>
      </w:r>
      <w:r w:rsidRPr="00413AE9">
        <w:rPr>
          <w:rFonts w:eastAsia="Times New Roman" w:cstheme="minorHAnsi"/>
        </w:rPr>
        <w:t xml:space="preserve"> </w:t>
      </w:r>
      <w:r w:rsidR="00211C6C">
        <w:rPr>
          <w:rFonts w:eastAsia="Times New Roman" w:cstheme="minorHAnsi"/>
        </w:rPr>
        <w:t xml:space="preserve">is </w:t>
      </w:r>
      <w:proofErr w:type="gramStart"/>
      <w:r w:rsidRPr="00413AE9">
        <w:rPr>
          <w:rFonts w:eastAsia="Times New Roman" w:cstheme="minorHAnsi"/>
        </w:rPr>
        <w:t>appropriated</w:t>
      </w:r>
      <w:proofErr w:type="gramEnd"/>
      <w:r w:rsidRPr="00413AE9">
        <w:rPr>
          <w:rFonts w:eastAsia="Times New Roman" w:cstheme="minorHAnsi"/>
        </w:rPr>
        <w:t xml:space="preserve"> to</w:t>
      </w:r>
      <w:r w:rsidR="00D11450" w:rsidRPr="00413AE9">
        <w:rPr>
          <w:rFonts w:eastAsia="Times New Roman" w:cstheme="minorHAnsi"/>
        </w:rPr>
        <w:t xml:space="preserve"> balance</w:t>
      </w:r>
      <w:r w:rsidRPr="00413AE9">
        <w:rPr>
          <w:rFonts w:eastAsia="Times New Roman" w:cstheme="minorHAnsi"/>
        </w:rPr>
        <w:t xml:space="preserve"> the 202</w:t>
      </w:r>
      <w:r w:rsidR="00211C6C">
        <w:rPr>
          <w:rFonts w:eastAsia="Times New Roman" w:cstheme="minorHAnsi"/>
        </w:rPr>
        <w:t>5</w:t>
      </w:r>
      <w:r w:rsidRPr="00413AE9">
        <w:rPr>
          <w:rFonts w:eastAsia="Times New Roman" w:cstheme="minorHAnsi"/>
        </w:rPr>
        <w:t xml:space="preserve"> Budget</w:t>
      </w:r>
      <w:r w:rsidR="00211C6C">
        <w:rPr>
          <w:rFonts w:eastAsia="Times New Roman" w:cstheme="minorHAnsi"/>
        </w:rPr>
        <w:t>, which represents the estimated cost of the 2025 Municipal Elections to be held in November 2025</w:t>
      </w:r>
      <w:r w:rsidRPr="00413AE9">
        <w:rPr>
          <w:rFonts w:eastAsia="Times New Roman" w:cstheme="minorHAnsi"/>
        </w:rPr>
        <w:t>.</w:t>
      </w:r>
      <w:r w:rsidR="00D11450" w:rsidRPr="00413AE9">
        <w:rPr>
          <w:rFonts w:eastAsia="Times New Roman" w:cstheme="minorHAnsi"/>
        </w:rPr>
        <w:t xml:space="preserve">  </w:t>
      </w:r>
    </w:p>
    <w:p w14:paraId="034BCE63" w14:textId="77777777" w:rsidR="00413AE9" w:rsidRPr="00413AE9" w:rsidRDefault="00413AE9" w:rsidP="00413AE9">
      <w:pPr>
        <w:spacing w:before="240" w:after="240" w:line="240" w:lineRule="auto"/>
        <w:jc w:val="both"/>
        <w:rPr>
          <w:rFonts w:eastAsia="Times New Roman" w:cstheme="minorHAnsi"/>
          <w:u w:val="single"/>
        </w:rPr>
      </w:pPr>
    </w:p>
    <w:p w14:paraId="374EDA8A" w14:textId="77777777" w:rsidR="00413AE9" w:rsidRPr="00FC4027" w:rsidRDefault="00413AE9" w:rsidP="00413AE9">
      <w:pPr>
        <w:spacing w:after="0"/>
        <w:ind w:left="1440" w:firstLine="720"/>
        <w:jc w:val="both"/>
        <w:rPr>
          <w:b/>
          <w:u w:val="single"/>
          <w:lang w:val="en-CA"/>
        </w:rPr>
      </w:pPr>
      <w:r>
        <w:rPr>
          <w:b/>
          <w:u w:val="single"/>
          <w:lang w:val="en-CA"/>
        </w:rPr>
        <w:t>EXPENSE</w:t>
      </w:r>
      <w:r w:rsidRPr="00FC4027">
        <w:rPr>
          <w:b/>
          <w:u w:val="single"/>
          <w:lang w:val="en-CA"/>
        </w:rPr>
        <w:t>S</w:t>
      </w:r>
    </w:p>
    <w:p w14:paraId="6722BF4A" w14:textId="2C12BF9E" w:rsidR="00413AE9" w:rsidRPr="00FC4027" w:rsidRDefault="00413AE9" w:rsidP="00413AE9">
      <w:pPr>
        <w:spacing w:after="0"/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General Administration</w:t>
      </w:r>
      <w:r>
        <w:rPr>
          <w:lang w:val="en-CA"/>
        </w:rPr>
        <w:tab/>
      </w:r>
      <w:r>
        <w:rPr>
          <w:lang w:val="en-CA"/>
        </w:rPr>
        <w:tab/>
      </w:r>
      <w:r w:rsidR="00211C6C">
        <w:rPr>
          <w:lang w:val="en-CA"/>
        </w:rPr>
        <w:tab/>
        <w:t>1,056,425</w:t>
      </w:r>
      <w:r w:rsidRPr="00FC4027">
        <w:rPr>
          <w:lang w:val="en-CA"/>
        </w:rPr>
        <w:tab/>
      </w:r>
      <w:r w:rsidRPr="00FC4027">
        <w:rPr>
          <w:lang w:val="en-CA"/>
        </w:rPr>
        <w:tab/>
      </w:r>
    </w:p>
    <w:p w14:paraId="3B116DF3" w14:textId="38B00040" w:rsidR="00413AE9" w:rsidRPr="00FC4027" w:rsidRDefault="00413AE9" w:rsidP="00413AE9">
      <w:pPr>
        <w:spacing w:after="0"/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Public security</w:t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="00211C6C">
        <w:rPr>
          <w:lang w:val="en-CA"/>
        </w:rPr>
        <w:t xml:space="preserve">   536,019</w:t>
      </w:r>
    </w:p>
    <w:p w14:paraId="26B3C49E" w14:textId="2CFB1DB9" w:rsidR="00413AE9" w:rsidRPr="00FC4027" w:rsidRDefault="00413AE9" w:rsidP="00413AE9">
      <w:pPr>
        <w:spacing w:after="0"/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Transportation</w:t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="00211C6C">
        <w:rPr>
          <w:lang w:val="en-CA"/>
        </w:rPr>
        <w:t>1,026,140</w:t>
      </w:r>
    </w:p>
    <w:p w14:paraId="598AA3DC" w14:textId="77F3E4AC" w:rsidR="00413AE9" w:rsidRPr="00FC4027" w:rsidRDefault="00413AE9" w:rsidP="00413AE9">
      <w:pPr>
        <w:spacing w:after="0"/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Environmen</w:t>
      </w:r>
      <w:r>
        <w:rPr>
          <w:lang w:val="en-CA"/>
        </w:rPr>
        <w:t>t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 w:rsidR="00211C6C">
        <w:rPr>
          <w:lang w:val="en-CA"/>
        </w:rPr>
        <w:t xml:space="preserve">   591,741</w:t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</w:p>
    <w:p w14:paraId="36BD0D2F" w14:textId="20F997BD" w:rsidR="00413AE9" w:rsidRDefault="00413AE9" w:rsidP="00413AE9">
      <w:pPr>
        <w:spacing w:after="0"/>
        <w:jc w:val="both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Health and Welfare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 xml:space="preserve"> </w:t>
      </w:r>
      <w:r w:rsidR="00211C6C">
        <w:rPr>
          <w:lang w:val="en-CA"/>
        </w:rPr>
        <w:t xml:space="preserve">    21,960</w:t>
      </w:r>
      <w:r w:rsidRPr="00FC4027">
        <w:rPr>
          <w:lang w:val="en-CA"/>
        </w:rPr>
        <w:tab/>
      </w:r>
      <w:r w:rsidRPr="00FC4027">
        <w:rPr>
          <w:lang w:val="en-CA"/>
        </w:rPr>
        <w:tab/>
      </w:r>
    </w:p>
    <w:p w14:paraId="0DAF8AE3" w14:textId="3EA506CD" w:rsidR="00413AE9" w:rsidRPr="00FC4027" w:rsidRDefault="00413AE9" w:rsidP="00413AE9">
      <w:pPr>
        <w:spacing w:after="0"/>
        <w:ind w:left="1440" w:firstLine="720"/>
        <w:jc w:val="both"/>
        <w:rPr>
          <w:lang w:val="en-CA"/>
        </w:rPr>
      </w:pPr>
      <w:r w:rsidRPr="00FC4027">
        <w:rPr>
          <w:lang w:val="en-CA"/>
        </w:rPr>
        <w:t>Urban Planning</w:t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>
        <w:rPr>
          <w:lang w:val="en-CA"/>
        </w:rPr>
        <w:tab/>
      </w:r>
      <w:r w:rsidR="00211C6C">
        <w:rPr>
          <w:lang w:val="en-CA"/>
        </w:rPr>
        <w:t xml:space="preserve">   242,111</w:t>
      </w:r>
    </w:p>
    <w:p w14:paraId="226FCC88" w14:textId="2D0A532B" w:rsidR="00413AE9" w:rsidRPr="00FC4027" w:rsidRDefault="00413AE9" w:rsidP="00413AE9">
      <w:pPr>
        <w:spacing w:after="0"/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Recreational &amp; Cultural activities</w:t>
      </w:r>
      <w:r w:rsidRPr="00FC4027">
        <w:rPr>
          <w:lang w:val="en-CA"/>
        </w:rPr>
        <w:tab/>
      </w:r>
      <w:r w:rsidR="00211C6C">
        <w:rPr>
          <w:lang w:val="en-CA"/>
        </w:rPr>
        <w:t xml:space="preserve">   177,250</w:t>
      </w:r>
    </w:p>
    <w:p w14:paraId="36063B5F" w14:textId="5D583D22" w:rsidR="00413AE9" w:rsidRPr="00D56D37" w:rsidRDefault="00413AE9" w:rsidP="00413AE9">
      <w:pPr>
        <w:spacing w:after="0"/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D56D37">
        <w:rPr>
          <w:lang w:val="en-CA"/>
        </w:rPr>
        <w:t>Costs of financing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 xml:space="preserve">   </w:t>
      </w:r>
      <w:r w:rsidR="00211C6C">
        <w:rPr>
          <w:lang w:val="en-CA"/>
        </w:rPr>
        <w:t>151,012</w:t>
      </w:r>
    </w:p>
    <w:p w14:paraId="28208DAB" w14:textId="3395A7BF" w:rsidR="00413AE9" w:rsidRPr="00D56D37" w:rsidRDefault="00413AE9" w:rsidP="00413AE9">
      <w:pPr>
        <w:spacing w:after="0"/>
        <w:jc w:val="both"/>
        <w:rPr>
          <w:lang w:val="en-CA"/>
        </w:rPr>
      </w:pPr>
      <w:r w:rsidRPr="00D56D37">
        <w:rPr>
          <w:lang w:val="en-CA"/>
        </w:rPr>
        <w:tab/>
      </w:r>
      <w:r w:rsidRPr="00D56D37">
        <w:rPr>
          <w:lang w:val="en-CA"/>
        </w:rPr>
        <w:tab/>
      </w:r>
      <w:r w:rsidRPr="00D56D37">
        <w:rPr>
          <w:lang w:val="en-CA"/>
        </w:rPr>
        <w:tab/>
        <w:t>Capital expenditures</w:t>
      </w:r>
      <w:r w:rsidRPr="00D56D37">
        <w:rPr>
          <w:lang w:val="en-CA"/>
        </w:rPr>
        <w:tab/>
      </w:r>
      <w:r w:rsidRPr="00D56D37">
        <w:rPr>
          <w:lang w:val="en-CA"/>
        </w:rPr>
        <w:tab/>
      </w:r>
      <w:r>
        <w:rPr>
          <w:lang w:val="en-CA"/>
        </w:rPr>
        <w:t xml:space="preserve">     </w:t>
      </w:r>
      <w:r>
        <w:rPr>
          <w:lang w:val="en-CA"/>
        </w:rPr>
        <w:tab/>
      </w:r>
      <w:r w:rsidR="00211C6C">
        <w:rPr>
          <w:lang w:val="en-CA"/>
        </w:rPr>
        <w:t xml:space="preserve">   658,930</w:t>
      </w:r>
    </w:p>
    <w:p w14:paraId="03E7B104" w14:textId="4EBA8379" w:rsidR="00413AE9" w:rsidRPr="00DB68B9" w:rsidRDefault="00413AE9" w:rsidP="00413AE9">
      <w:pPr>
        <w:spacing w:after="0"/>
        <w:jc w:val="both"/>
        <w:rPr>
          <w:u w:val="single"/>
          <w:lang w:val="en-CA"/>
        </w:rPr>
      </w:pPr>
      <w:r w:rsidRPr="00D56D37">
        <w:rPr>
          <w:lang w:val="en-CA"/>
        </w:rPr>
        <w:tab/>
      </w:r>
      <w:r w:rsidRPr="00D56D37">
        <w:rPr>
          <w:lang w:val="en-CA"/>
        </w:rPr>
        <w:tab/>
      </w:r>
      <w:r w:rsidRPr="00D56D37">
        <w:rPr>
          <w:lang w:val="en-CA"/>
        </w:rPr>
        <w:tab/>
      </w:r>
      <w:r w:rsidRPr="00DB68B9">
        <w:rPr>
          <w:u w:val="single"/>
          <w:lang w:val="en-CA"/>
        </w:rPr>
        <w:t>Long term debt</w:t>
      </w:r>
      <w:r>
        <w:rPr>
          <w:u w:val="single"/>
          <w:lang w:val="en-CA"/>
        </w:rPr>
        <w:t xml:space="preserve"> </w:t>
      </w:r>
      <w:r w:rsidRPr="00DB68B9">
        <w:rPr>
          <w:u w:val="single"/>
          <w:lang w:val="en-CA"/>
        </w:rPr>
        <w:t>reimbursement</w:t>
      </w:r>
      <w:r>
        <w:rPr>
          <w:u w:val="single"/>
          <w:lang w:val="en-CA"/>
        </w:rPr>
        <w:t xml:space="preserve">       </w:t>
      </w:r>
      <w:r>
        <w:rPr>
          <w:u w:val="single"/>
          <w:lang w:val="en-CA"/>
        </w:rPr>
        <w:tab/>
      </w:r>
      <w:r w:rsidR="00211C6C">
        <w:rPr>
          <w:u w:val="single"/>
          <w:lang w:val="en-CA"/>
        </w:rPr>
        <w:t xml:space="preserve">   369,250</w:t>
      </w:r>
    </w:p>
    <w:p w14:paraId="6A7E9C66" w14:textId="31B64319" w:rsidR="00413AE9" w:rsidRPr="00636B5A" w:rsidRDefault="00413AE9" w:rsidP="00413AE9">
      <w:pPr>
        <w:spacing w:after="0"/>
        <w:jc w:val="both"/>
        <w:rPr>
          <w:b/>
          <w:u w:val="single"/>
          <w:lang w:val="en-CA"/>
        </w:rPr>
      </w:pPr>
      <w:r w:rsidRPr="00636B5A">
        <w:rPr>
          <w:lang w:val="en-CA"/>
        </w:rPr>
        <w:tab/>
      </w:r>
      <w:r w:rsidRPr="00636B5A">
        <w:rPr>
          <w:lang w:val="en-CA"/>
        </w:rPr>
        <w:tab/>
      </w:r>
      <w:r w:rsidRPr="00636B5A">
        <w:rPr>
          <w:lang w:val="en-CA"/>
        </w:rPr>
        <w:tab/>
      </w:r>
      <w:r w:rsidRPr="00636B5A">
        <w:rPr>
          <w:b/>
          <w:lang w:val="en-CA"/>
        </w:rPr>
        <w:t>TOTAL</w:t>
      </w:r>
      <w:r w:rsidRPr="00636B5A">
        <w:rPr>
          <w:b/>
          <w:lang w:val="en-CA"/>
        </w:rPr>
        <w:tab/>
      </w:r>
      <w:r w:rsidRPr="00636B5A">
        <w:rPr>
          <w:b/>
          <w:lang w:val="en-CA"/>
        </w:rPr>
        <w:tab/>
      </w:r>
      <w:r w:rsidRPr="00636B5A">
        <w:rPr>
          <w:b/>
          <w:lang w:val="en-CA"/>
        </w:rPr>
        <w:tab/>
        <w:t xml:space="preserve">     </w:t>
      </w:r>
      <w:r>
        <w:rPr>
          <w:b/>
          <w:lang w:val="en-CA"/>
        </w:rPr>
        <w:t xml:space="preserve"> </w:t>
      </w:r>
      <w:r>
        <w:rPr>
          <w:b/>
          <w:lang w:val="en-CA"/>
        </w:rPr>
        <w:tab/>
      </w:r>
      <w:r>
        <w:rPr>
          <w:b/>
          <w:lang w:val="en-CA"/>
        </w:rPr>
        <w:tab/>
        <w:t>4,</w:t>
      </w:r>
      <w:r w:rsidR="00211C6C">
        <w:rPr>
          <w:b/>
          <w:lang w:val="en-CA"/>
        </w:rPr>
        <w:t>831,108</w:t>
      </w:r>
    </w:p>
    <w:p w14:paraId="1642ECDE" w14:textId="77777777" w:rsidR="00413AE9" w:rsidRDefault="00413AE9" w:rsidP="00413AE9">
      <w:pPr>
        <w:jc w:val="both"/>
        <w:rPr>
          <w:lang w:val="en-CA"/>
        </w:rPr>
      </w:pPr>
    </w:p>
    <w:p w14:paraId="2085C523" w14:textId="77777777" w:rsidR="00413AE9" w:rsidRPr="00636B5A" w:rsidRDefault="00413AE9" w:rsidP="00413AE9">
      <w:pPr>
        <w:spacing w:after="0"/>
        <w:jc w:val="both"/>
        <w:rPr>
          <w:lang w:val="en-CA"/>
        </w:rPr>
      </w:pPr>
    </w:p>
    <w:p w14:paraId="46E883F1" w14:textId="77777777" w:rsidR="00413AE9" w:rsidRPr="00FC4027" w:rsidRDefault="00413AE9" w:rsidP="00413AE9">
      <w:pPr>
        <w:spacing w:after="0"/>
        <w:ind w:left="1440" w:firstLine="720"/>
        <w:jc w:val="both"/>
        <w:rPr>
          <w:b/>
          <w:u w:val="single"/>
          <w:lang w:val="en-CA"/>
        </w:rPr>
      </w:pPr>
      <w:r w:rsidRPr="00FC4027">
        <w:rPr>
          <w:b/>
          <w:u w:val="single"/>
          <w:lang w:val="en-CA"/>
        </w:rPr>
        <w:t>REVENU</w:t>
      </w:r>
      <w:r>
        <w:rPr>
          <w:b/>
          <w:u w:val="single"/>
          <w:lang w:val="en-CA"/>
        </w:rPr>
        <w:t>E</w:t>
      </w:r>
      <w:r w:rsidRPr="00FC4027">
        <w:rPr>
          <w:b/>
          <w:u w:val="single"/>
          <w:lang w:val="en-CA"/>
        </w:rPr>
        <w:t>S</w:t>
      </w:r>
    </w:p>
    <w:p w14:paraId="611A7F2D" w14:textId="0B62D04C" w:rsidR="00413AE9" w:rsidRPr="00636B5A" w:rsidRDefault="00413AE9" w:rsidP="00413AE9">
      <w:pPr>
        <w:spacing w:after="0"/>
        <w:ind w:left="1440" w:firstLine="720"/>
        <w:jc w:val="both"/>
        <w:rPr>
          <w:lang w:val="en-CA"/>
        </w:rPr>
      </w:pPr>
      <w:r w:rsidRPr="00636B5A">
        <w:rPr>
          <w:lang w:val="en-CA"/>
        </w:rPr>
        <w:t>Land Taxes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 xml:space="preserve">      </w:t>
      </w:r>
      <w:r>
        <w:rPr>
          <w:lang w:val="en-CA"/>
        </w:rPr>
        <w:tab/>
      </w:r>
      <w:r w:rsidR="00211C6C">
        <w:rPr>
          <w:lang w:val="en-CA"/>
        </w:rPr>
        <w:t>3,275,818</w:t>
      </w:r>
    </w:p>
    <w:p w14:paraId="508DDE41" w14:textId="53A40C8C" w:rsidR="00413AE9" w:rsidRDefault="00413AE9" w:rsidP="00413AE9">
      <w:pPr>
        <w:spacing w:after="0"/>
        <w:ind w:left="1440" w:firstLine="720"/>
        <w:jc w:val="both"/>
        <w:rPr>
          <w:lang w:val="en-CA"/>
        </w:rPr>
      </w:pPr>
      <w:r w:rsidRPr="00636B5A">
        <w:rPr>
          <w:lang w:val="en-CA"/>
        </w:rPr>
        <w:t>Grants in lieu of taxes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 xml:space="preserve">    </w:t>
      </w:r>
      <w:r w:rsidR="00211C6C">
        <w:rPr>
          <w:lang w:val="en-CA"/>
        </w:rPr>
        <w:t>131,355</w:t>
      </w:r>
    </w:p>
    <w:p w14:paraId="6D943595" w14:textId="6954D52B" w:rsidR="00413AE9" w:rsidRPr="00636B5A" w:rsidRDefault="00413AE9" w:rsidP="00413AE9">
      <w:pPr>
        <w:spacing w:after="0"/>
        <w:ind w:left="1440" w:firstLine="720"/>
        <w:jc w:val="both"/>
        <w:rPr>
          <w:lang w:val="en-CA"/>
        </w:rPr>
      </w:pPr>
      <w:r>
        <w:rPr>
          <w:lang w:val="en-CA"/>
        </w:rPr>
        <w:t>Transfers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 xml:space="preserve">        </w:t>
      </w:r>
      <w:r w:rsidR="00211C6C">
        <w:rPr>
          <w:lang w:val="en-CA"/>
        </w:rPr>
        <w:tab/>
      </w:r>
      <w:r w:rsidR="00C544B1">
        <w:rPr>
          <w:lang w:val="en-CA"/>
        </w:rPr>
        <w:t xml:space="preserve"> </w:t>
      </w:r>
      <w:r w:rsidR="00211C6C">
        <w:rPr>
          <w:lang w:val="en-CA"/>
        </w:rPr>
        <w:t>1,089,150</w:t>
      </w:r>
    </w:p>
    <w:p w14:paraId="69D88A64" w14:textId="42EF1712" w:rsidR="00413AE9" w:rsidRPr="00636B5A" w:rsidRDefault="00413AE9" w:rsidP="00413AE9">
      <w:pPr>
        <w:spacing w:after="0"/>
        <w:ind w:left="1440" w:firstLine="720"/>
        <w:jc w:val="both"/>
        <w:rPr>
          <w:lang w:val="en-CA"/>
        </w:rPr>
      </w:pPr>
      <w:r>
        <w:rPr>
          <w:lang w:val="en-CA"/>
        </w:rPr>
        <w:t>Services provided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 xml:space="preserve">      </w:t>
      </w:r>
      <w:r w:rsidR="00211C6C">
        <w:rPr>
          <w:lang w:val="en-CA"/>
        </w:rPr>
        <w:t>54,98</w:t>
      </w:r>
      <w:r w:rsidR="00C544B1">
        <w:rPr>
          <w:lang w:val="en-CA"/>
        </w:rPr>
        <w:t>5</w:t>
      </w:r>
    </w:p>
    <w:p w14:paraId="33420282" w14:textId="0FAB047C" w:rsidR="00413AE9" w:rsidRPr="00636B5A" w:rsidRDefault="00413AE9" w:rsidP="00413AE9">
      <w:pPr>
        <w:spacing w:after="0"/>
        <w:ind w:left="1440" w:firstLine="720"/>
        <w:jc w:val="both"/>
        <w:rPr>
          <w:lang w:val="en-CA"/>
        </w:rPr>
      </w:pPr>
      <w:r>
        <w:rPr>
          <w:lang w:val="en-CA"/>
        </w:rPr>
        <w:t>Assessment of Rights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 xml:space="preserve">    15</w:t>
      </w:r>
      <w:r w:rsidR="00211C6C">
        <w:rPr>
          <w:lang w:val="en-CA"/>
        </w:rPr>
        <w:t>2</w:t>
      </w:r>
      <w:r>
        <w:rPr>
          <w:lang w:val="en-CA"/>
        </w:rPr>
        <w:t>,000</w:t>
      </w:r>
    </w:p>
    <w:p w14:paraId="06670973" w14:textId="77777777" w:rsidR="00413AE9" w:rsidRPr="00636B5A" w:rsidRDefault="00413AE9" w:rsidP="00413AE9">
      <w:pPr>
        <w:spacing w:after="0"/>
        <w:ind w:left="1440" w:firstLine="720"/>
        <w:jc w:val="both"/>
        <w:rPr>
          <w:lang w:val="en-CA"/>
        </w:rPr>
      </w:pPr>
      <w:r w:rsidRPr="00636B5A">
        <w:rPr>
          <w:lang w:val="en-CA"/>
        </w:rPr>
        <w:t>Interest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 xml:space="preserve">      25,000</w:t>
      </w:r>
    </w:p>
    <w:p w14:paraId="39E23A8C" w14:textId="3F6F598D" w:rsidR="00413AE9" w:rsidRPr="00636B5A" w:rsidRDefault="00413AE9" w:rsidP="00413AE9">
      <w:pPr>
        <w:spacing w:after="0"/>
        <w:ind w:left="1440" w:firstLine="720"/>
        <w:jc w:val="both"/>
        <w:rPr>
          <w:lang w:val="en-CA"/>
        </w:rPr>
      </w:pPr>
      <w:r w:rsidRPr="00636B5A">
        <w:rPr>
          <w:lang w:val="en-CA"/>
        </w:rPr>
        <w:t>Other Revenues</w:t>
      </w:r>
      <w:r>
        <w:rPr>
          <w:lang w:val="en-CA"/>
        </w:rPr>
        <w:tab/>
      </w:r>
      <w:r>
        <w:rPr>
          <w:lang w:val="en-CA"/>
        </w:rPr>
        <w:tab/>
      </w:r>
      <w:proofErr w:type="gramStart"/>
      <w:r>
        <w:rPr>
          <w:lang w:val="en-CA"/>
        </w:rPr>
        <w:tab/>
        <w:t xml:space="preserve">  </w:t>
      </w:r>
      <w:r>
        <w:rPr>
          <w:lang w:val="en-CA"/>
        </w:rPr>
        <w:tab/>
      </w:r>
      <w:proofErr w:type="gramEnd"/>
      <w:r>
        <w:rPr>
          <w:lang w:val="en-CA"/>
        </w:rPr>
        <w:t xml:space="preserve">      7</w:t>
      </w:r>
      <w:r w:rsidR="00211C6C">
        <w:rPr>
          <w:lang w:val="en-CA"/>
        </w:rPr>
        <w:t>7</w:t>
      </w:r>
      <w:r>
        <w:rPr>
          <w:lang w:val="en-CA"/>
        </w:rPr>
        <w:t>,</w:t>
      </w:r>
      <w:r w:rsidR="00211C6C">
        <w:rPr>
          <w:lang w:val="en-CA"/>
        </w:rPr>
        <w:t>00</w:t>
      </w:r>
      <w:r>
        <w:rPr>
          <w:lang w:val="en-CA"/>
        </w:rPr>
        <w:t>0</w:t>
      </w:r>
    </w:p>
    <w:p w14:paraId="36ECE86C" w14:textId="2467AB98" w:rsidR="00413AE9" w:rsidRPr="00DB68B9" w:rsidRDefault="00413AE9" w:rsidP="00413AE9">
      <w:pPr>
        <w:spacing w:after="0"/>
        <w:ind w:left="1440" w:firstLine="720"/>
        <w:jc w:val="both"/>
        <w:rPr>
          <w:u w:val="single"/>
          <w:lang w:val="en-CA"/>
        </w:rPr>
      </w:pPr>
      <w:r w:rsidRPr="00DB68B9">
        <w:rPr>
          <w:u w:val="single"/>
          <w:lang w:val="en-CA"/>
        </w:rPr>
        <w:t>Surplus Appropriation</w:t>
      </w:r>
      <w:r w:rsidRPr="00DB68B9">
        <w:rPr>
          <w:u w:val="single"/>
          <w:lang w:val="en-CA"/>
        </w:rPr>
        <w:tab/>
      </w:r>
      <w:r w:rsidRPr="00DB68B9">
        <w:rPr>
          <w:u w:val="single"/>
          <w:lang w:val="en-CA"/>
        </w:rPr>
        <w:tab/>
      </w:r>
      <w:r w:rsidRPr="00DB68B9">
        <w:rPr>
          <w:u w:val="single"/>
          <w:lang w:val="en-CA"/>
        </w:rPr>
        <w:tab/>
      </w:r>
      <w:r w:rsidR="00C544B1">
        <w:rPr>
          <w:u w:val="single"/>
          <w:lang w:val="en-CA"/>
        </w:rPr>
        <w:t xml:space="preserve">      25,800</w:t>
      </w:r>
    </w:p>
    <w:p w14:paraId="15D84F0F" w14:textId="382EA1CA" w:rsidR="00925BA0" w:rsidRDefault="00413AE9" w:rsidP="00413AE9">
      <w:pPr>
        <w:spacing w:after="0"/>
        <w:ind w:left="2160"/>
        <w:rPr>
          <w:rFonts w:ascii="Arial Nova Cond Light" w:eastAsia="Times New Roman" w:hAnsi="Arial Nova Cond Light" w:cstheme="majorHAnsi"/>
          <w:sz w:val="26"/>
          <w:szCs w:val="26"/>
        </w:rPr>
      </w:pPr>
      <w:r w:rsidRPr="00752A31">
        <w:rPr>
          <w:b/>
          <w:lang w:val="en-CA"/>
        </w:rPr>
        <w:t>TOTAL</w:t>
      </w:r>
      <w:r>
        <w:rPr>
          <w:b/>
          <w:lang w:val="en-CA"/>
        </w:rPr>
        <w:tab/>
      </w:r>
      <w:r>
        <w:rPr>
          <w:b/>
          <w:lang w:val="en-CA"/>
        </w:rPr>
        <w:tab/>
      </w:r>
      <w:r>
        <w:rPr>
          <w:b/>
          <w:lang w:val="en-CA"/>
        </w:rPr>
        <w:tab/>
        <w:t xml:space="preserve">    </w:t>
      </w:r>
      <w:r>
        <w:rPr>
          <w:b/>
          <w:lang w:val="en-CA"/>
        </w:rPr>
        <w:tab/>
      </w:r>
      <w:r>
        <w:rPr>
          <w:b/>
          <w:lang w:val="en-CA"/>
        </w:rPr>
        <w:tab/>
        <w:t xml:space="preserve"> 4,</w:t>
      </w:r>
      <w:r w:rsidR="00C544B1">
        <w:rPr>
          <w:b/>
          <w:lang w:val="en-CA"/>
        </w:rPr>
        <w:t>831,108</w:t>
      </w:r>
    </w:p>
    <w:sectPr w:rsidR="00925BA0" w:rsidSect="00271E56">
      <w:pgSz w:w="12240" w:h="15840"/>
      <w:pgMar w:top="72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C54199"/>
    <w:multiLevelType w:val="multilevel"/>
    <w:tmpl w:val="81203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700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2B"/>
    <w:rsid w:val="00211C6C"/>
    <w:rsid w:val="00271E56"/>
    <w:rsid w:val="002A4EED"/>
    <w:rsid w:val="00413AE9"/>
    <w:rsid w:val="004A3AA1"/>
    <w:rsid w:val="00515F2B"/>
    <w:rsid w:val="00533BC5"/>
    <w:rsid w:val="005A1070"/>
    <w:rsid w:val="00662D89"/>
    <w:rsid w:val="006A77F5"/>
    <w:rsid w:val="008E385B"/>
    <w:rsid w:val="00925BA0"/>
    <w:rsid w:val="00A53F29"/>
    <w:rsid w:val="00C544B1"/>
    <w:rsid w:val="00C63AB4"/>
    <w:rsid w:val="00CD3CA4"/>
    <w:rsid w:val="00D11450"/>
    <w:rsid w:val="00E74615"/>
    <w:rsid w:val="00F53DCC"/>
    <w:rsid w:val="00FD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62C76"/>
  <w15:docId w15:val="{09BCFB2E-1DB8-4F21-A59E-C5C0B209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5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D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7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Jones</dc:creator>
  <cp:keywords/>
  <dc:description/>
  <cp:lastModifiedBy>Alicia Jones</cp:lastModifiedBy>
  <cp:revision>3</cp:revision>
  <cp:lastPrinted>2024-02-01T16:18:00Z</cp:lastPrinted>
  <dcterms:created xsi:type="dcterms:W3CDTF">2024-12-10T01:06:00Z</dcterms:created>
  <dcterms:modified xsi:type="dcterms:W3CDTF">2024-12-10T01:07:00Z</dcterms:modified>
</cp:coreProperties>
</file>