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C4D3" w14:textId="77777777" w:rsidR="00BF3DE5" w:rsidRPr="00BF3DE5" w:rsidRDefault="00BF3DE5" w:rsidP="00BF3DE5">
      <w:pPr>
        <w:pStyle w:val="Titre3"/>
        <w:rPr>
          <w:rFonts w:ascii="Times New Roman" w:hAnsi="Times New Roman"/>
          <w:b/>
          <w:bCs/>
          <w:color w:val="000000" w:themeColor="text1"/>
        </w:rPr>
      </w:pPr>
      <w:r w:rsidRPr="00BF3DE5">
        <w:rPr>
          <w:rFonts w:ascii="Times New Roman" w:hAnsi="Times New Roman"/>
          <w:b/>
          <w:bCs/>
          <w:color w:val="000000" w:themeColor="text1"/>
        </w:rPr>
        <w:t>CANADA</w:t>
      </w:r>
    </w:p>
    <w:p w14:paraId="32ACC824" w14:textId="77777777" w:rsidR="00BF3DE5" w:rsidRPr="00BF3DE5" w:rsidRDefault="00BF3DE5" w:rsidP="00BF3DE5">
      <w:pPr>
        <w:pStyle w:val="Titre3"/>
        <w:rPr>
          <w:rFonts w:ascii="Times New Roman" w:hAnsi="Times New Roman"/>
          <w:b/>
          <w:bCs/>
          <w:color w:val="000000" w:themeColor="text1"/>
        </w:rPr>
      </w:pPr>
      <w:r w:rsidRPr="00BF3DE5">
        <w:rPr>
          <w:rFonts w:ascii="Times New Roman" w:hAnsi="Times New Roman"/>
          <w:b/>
          <w:bCs/>
          <w:color w:val="000000" w:themeColor="text1"/>
        </w:rPr>
        <w:t>PROVINCE OF QUÉBEC</w:t>
      </w:r>
    </w:p>
    <w:p w14:paraId="2986DFBA" w14:textId="77777777" w:rsidR="00BF3DE5" w:rsidRPr="00BF3DE5" w:rsidRDefault="00BF3DE5" w:rsidP="00BF3DE5">
      <w:pPr>
        <w:pStyle w:val="Titre3"/>
        <w:rPr>
          <w:rFonts w:ascii="Times New Roman" w:hAnsi="Times New Roman"/>
          <w:b/>
          <w:bCs/>
          <w:color w:val="000000" w:themeColor="text1"/>
        </w:rPr>
      </w:pPr>
      <w:r w:rsidRPr="00BF3DE5">
        <w:rPr>
          <w:rFonts w:ascii="Times New Roman" w:hAnsi="Times New Roman"/>
          <w:b/>
          <w:bCs/>
          <w:color w:val="000000" w:themeColor="text1"/>
        </w:rPr>
        <w:t>DISTRICT OF PONTIAC</w:t>
      </w:r>
    </w:p>
    <w:p w14:paraId="3641A376" w14:textId="77777777" w:rsidR="00BF3DE5" w:rsidRPr="00BF3DE5" w:rsidRDefault="00BF3DE5" w:rsidP="00BF3DE5">
      <w:pPr>
        <w:pStyle w:val="Titre3"/>
        <w:rPr>
          <w:rFonts w:ascii="Times New Roman" w:hAnsi="Times New Roman"/>
          <w:b/>
          <w:bCs/>
          <w:color w:val="000000" w:themeColor="text1"/>
        </w:rPr>
      </w:pPr>
      <w:r w:rsidRPr="00BF3DE5">
        <w:rPr>
          <w:rFonts w:ascii="Times New Roman" w:hAnsi="Times New Roman"/>
          <w:b/>
          <w:bCs/>
          <w:color w:val="000000" w:themeColor="text1"/>
        </w:rPr>
        <w:t>MUNICIPALITY OF SHEENBORO</w:t>
      </w:r>
    </w:p>
    <w:p w14:paraId="14E8B2FD" w14:textId="6FA10973" w:rsidR="00E301C2" w:rsidRDefault="00E301C2">
      <w:pPr>
        <w:spacing w:after="0" w:line="259" w:lineRule="auto"/>
        <w:ind w:left="5" w:right="0" w:firstLine="0"/>
        <w:jc w:val="left"/>
      </w:pPr>
    </w:p>
    <w:p w14:paraId="6B2E7E7A" w14:textId="698E3B64" w:rsidR="00E301C2" w:rsidRPr="00BF3DE5" w:rsidRDefault="00F66B37" w:rsidP="00BF3DE5">
      <w:pPr>
        <w:spacing w:after="0" w:line="259" w:lineRule="auto"/>
        <w:ind w:left="5" w:right="0" w:firstLine="0"/>
        <w:jc w:val="left"/>
        <w:rPr>
          <w:b/>
          <w:bCs/>
        </w:rPr>
      </w:pPr>
      <w:r w:rsidRPr="00BF3DE5">
        <w:rPr>
          <w:b/>
          <w:bCs/>
        </w:rPr>
        <w:t xml:space="preserve"> 03-</w:t>
      </w:r>
      <w:r w:rsidR="00E41F13" w:rsidRPr="00BF3DE5">
        <w:rPr>
          <w:b/>
          <w:bCs/>
        </w:rPr>
        <w:t>2020</w:t>
      </w:r>
      <w:r w:rsidRPr="00BF3DE5">
        <w:rPr>
          <w:b/>
          <w:bCs/>
        </w:rPr>
        <w:t xml:space="preserve"> CONCERNING CULVERTS IN PRIVATE DRIVEWAYS  </w:t>
      </w:r>
    </w:p>
    <w:p w14:paraId="71B6F2F2" w14:textId="77777777" w:rsidR="00E301C2" w:rsidRDefault="00F66B37">
      <w:pPr>
        <w:spacing w:after="0" w:line="259" w:lineRule="auto"/>
        <w:ind w:left="5" w:right="0" w:firstLine="0"/>
        <w:jc w:val="left"/>
      </w:pPr>
      <w:r>
        <w:rPr>
          <w:b/>
        </w:rPr>
        <w:t xml:space="preserve"> </w:t>
      </w:r>
    </w:p>
    <w:p w14:paraId="12932C05" w14:textId="77777777" w:rsidR="00E301C2" w:rsidRDefault="00F66B37" w:rsidP="00D61B35">
      <w:pPr>
        <w:ind w:left="1260" w:right="442" w:hanging="1270"/>
      </w:pPr>
      <w:r>
        <w:t xml:space="preserve">WHEREAS according to section 66 of the Municipal Powers Act, the local Municipality has jurisdiction on public roads, management of which is not the responsibility of the Quebec or Canada government, nor one of their ministries or </w:t>
      </w:r>
      <w:proofErr w:type="gramStart"/>
      <w:r>
        <w:t>agencies;</w:t>
      </w:r>
      <w:proofErr w:type="gramEnd"/>
      <w:r>
        <w:t xml:space="preserve"> </w:t>
      </w:r>
    </w:p>
    <w:p w14:paraId="330C8A44" w14:textId="77777777" w:rsidR="00E301C2" w:rsidRDefault="00F66B37">
      <w:pPr>
        <w:spacing w:after="0" w:line="259" w:lineRule="auto"/>
        <w:ind w:left="5" w:right="0" w:firstLine="0"/>
        <w:jc w:val="left"/>
      </w:pPr>
      <w:r>
        <w:t xml:space="preserve"> </w:t>
      </w:r>
    </w:p>
    <w:p w14:paraId="0321335D" w14:textId="5E3B1C53" w:rsidR="00E301C2" w:rsidRDefault="00F66B37" w:rsidP="00D61B35">
      <w:pPr>
        <w:ind w:left="1260" w:right="437" w:hanging="1270"/>
      </w:pPr>
      <w:r>
        <w:t xml:space="preserve">WHEREAS according to section 67 of the Municipal Powers Act, any local municipality may adopt bylaws to govern any use of a public road that is not subject to regulatory </w:t>
      </w:r>
      <w:r w:rsidR="003364DA">
        <w:t>powers under</w:t>
      </w:r>
      <w:r>
        <w:t xml:space="preserve"> the Highway Safety Code (L.R.Q., section C-24.2</w:t>
      </w:r>
      <w:proofErr w:type="gramStart"/>
      <w:r>
        <w:t>);</w:t>
      </w:r>
      <w:proofErr w:type="gramEnd"/>
      <w:r>
        <w:t xml:space="preserve"> </w:t>
      </w:r>
    </w:p>
    <w:p w14:paraId="2BBC3667" w14:textId="77777777" w:rsidR="00E301C2" w:rsidRDefault="00F66B37">
      <w:pPr>
        <w:spacing w:after="0" w:line="259" w:lineRule="auto"/>
        <w:ind w:left="5" w:right="0" w:firstLine="0"/>
        <w:jc w:val="left"/>
      </w:pPr>
      <w:r>
        <w:t xml:space="preserve"> </w:t>
      </w:r>
    </w:p>
    <w:p w14:paraId="6E7FC910" w14:textId="77777777" w:rsidR="00E301C2" w:rsidRDefault="00F66B37" w:rsidP="00D61B35">
      <w:pPr>
        <w:ind w:left="1170" w:right="52" w:hanging="1180"/>
      </w:pPr>
      <w:r>
        <w:t xml:space="preserve">WHEREAS according to section 68 of the Municipal Powers Act, any local municipality may regulate access to a public </w:t>
      </w:r>
      <w:proofErr w:type="gramStart"/>
      <w:r>
        <w:t>road;</w:t>
      </w:r>
      <w:proofErr w:type="gramEnd"/>
      <w:r>
        <w:t xml:space="preserve"> </w:t>
      </w:r>
    </w:p>
    <w:p w14:paraId="37514BC5" w14:textId="77777777" w:rsidR="00E301C2" w:rsidRDefault="00F66B37">
      <w:pPr>
        <w:spacing w:after="0" w:line="259" w:lineRule="auto"/>
        <w:ind w:left="5" w:right="0" w:firstLine="0"/>
        <w:jc w:val="left"/>
      </w:pPr>
      <w:r>
        <w:rPr>
          <w:rFonts w:ascii="Arial" w:eastAsia="Arial" w:hAnsi="Arial" w:cs="Arial"/>
          <w:sz w:val="20"/>
        </w:rPr>
        <w:t xml:space="preserve"> </w:t>
      </w:r>
      <w:r>
        <w:t xml:space="preserve"> </w:t>
      </w:r>
    </w:p>
    <w:p w14:paraId="44D4A034" w14:textId="77777777" w:rsidR="00E301C2" w:rsidRDefault="00F66B37" w:rsidP="00D61B35">
      <w:pPr>
        <w:ind w:left="1260" w:right="197" w:hanging="1270"/>
      </w:pPr>
      <w:r>
        <w:t xml:space="preserve">WHEREAS the owners of lots that are adjacent to municipal roads have the responsibility to carry out and maintain all necessary work to enable the entry and exit of their </w:t>
      </w:r>
      <w:proofErr w:type="gramStart"/>
      <w:r>
        <w:t>property;</w:t>
      </w:r>
      <w:proofErr w:type="gramEnd"/>
      <w:r>
        <w:t xml:space="preserve"> </w:t>
      </w:r>
    </w:p>
    <w:p w14:paraId="2C12CA5A" w14:textId="77777777" w:rsidR="00E301C2" w:rsidRDefault="00F66B37">
      <w:pPr>
        <w:spacing w:after="0" w:line="259" w:lineRule="auto"/>
        <w:ind w:left="5" w:right="0" w:firstLine="0"/>
        <w:jc w:val="left"/>
      </w:pPr>
      <w:r>
        <w:t xml:space="preserve"> </w:t>
      </w:r>
    </w:p>
    <w:p w14:paraId="67E9A1E7" w14:textId="60045619" w:rsidR="00E301C2" w:rsidRDefault="00F66B37" w:rsidP="00D61B35">
      <w:pPr>
        <w:ind w:left="1260" w:right="52" w:hanging="1270"/>
      </w:pPr>
      <w:r>
        <w:t xml:space="preserve">WHEREAS a notice of motion was given at a special Municipal Council meeting held on </w:t>
      </w:r>
      <w:r w:rsidR="003B7C56" w:rsidRPr="00E65A6F">
        <w:t>August</w:t>
      </w:r>
      <w:r w:rsidRPr="00E65A6F">
        <w:t xml:space="preserve"> 1</w:t>
      </w:r>
      <w:r w:rsidR="000E4B58" w:rsidRPr="00E65A6F">
        <w:t>0</w:t>
      </w:r>
      <w:r w:rsidRPr="00E65A6F">
        <w:t>, 20</w:t>
      </w:r>
      <w:r w:rsidR="000E4B58" w:rsidRPr="00E65A6F">
        <w:t>20</w:t>
      </w:r>
      <w:r>
        <w:t xml:space="preserve">, to the effect that this bylaw would be submitted for </w:t>
      </w:r>
      <w:proofErr w:type="gramStart"/>
      <w:r>
        <w:t>approval;</w:t>
      </w:r>
      <w:proofErr w:type="gramEnd"/>
      <w:r>
        <w:t xml:space="preserve"> </w:t>
      </w:r>
    </w:p>
    <w:p w14:paraId="08F51880" w14:textId="77777777" w:rsidR="00E301C2" w:rsidRDefault="00F66B37">
      <w:pPr>
        <w:spacing w:after="0" w:line="259" w:lineRule="auto"/>
        <w:ind w:left="5" w:right="0" w:firstLine="0"/>
        <w:jc w:val="left"/>
      </w:pPr>
      <w:r>
        <w:t xml:space="preserve"> </w:t>
      </w:r>
    </w:p>
    <w:p w14:paraId="3DB9AA76" w14:textId="232B2D26" w:rsidR="00E301C2" w:rsidRDefault="00F66B37" w:rsidP="00D61B35">
      <w:pPr>
        <w:ind w:left="1260" w:right="438" w:hanging="1270"/>
      </w:pPr>
      <w:r>
        <w:t xml:space="preserve">WHEREAS this Council deems it appropriate to adopt a new bylaw concerning driveways and culverts and to entitle it as </w:t>
      </w:r>
      <w:proofErr w:type="gramStart"/>
      <w:r>
        <w:t>follows: «</w:t>
      </w:r>
      <w:proofErr w:type="gramEnd"/>
      <w:r>
        <w:t xml:space="preserve"> Bylaw # 03-</w:t>
      </w:r>
      <w:r w:rsidR="00E65A6F">
        <w:t>2020</w:t>
      </w:r>
      <w:r>
        <w:t xml:space="preserve"> concerning culverts in private driveways</w:t>
      </w:r>
      <w:proofErr w:type="gramStart"/>
      <w:r>
        <w:t>»;</w:t>
      </w:r>
      <w:proofErr w:type="gramEnd"/>
      <w:r>
        <w:t xml:space="preserve"> </w:t>
      </w:r>
    </w:p>
    <w:p w14:paraId="16CD410B" w14:textId="77777777" w:rsidR="00E301C2" w:rsidRDefault="00F66B37">
      <w:pPr>
        <w:spacing w:after="0" w:line="259" w:lineRule="auto"/>
        <w:ind w:left="5" w:right="0" w:firstLine="0"/>
        <w:jc w:val="left"/>
      </w:pPr>
      <w:r>
        <w:t xml:space="preserve"> </w:t>
      </w:r>
    </w:p>
    <w:p w14:paraId="5B45041C" w14:textId="13099831" w:rsidR="00E301C2" w:rsidRDefault="00F66B37">
      <w:pPr>
        <w:spacing w:after="259"/>
        <w:ind w:left="0" w:right="52"/>
      </w:pPr>
      <w:r>
        <w:t>CONSEQUENTLY</w:t>
      </w:r>
      <w:r>
        <w:rPr>
          <w:b/>
        </w:rPr>
        <w:t>,</w:t>
      </w:r>
      <w:r>
        <w:t xml:space="preserve"> </w:t>
      </w:r>
    </w:p>
    <w:p w14:paraId="72205C99" w14:textId="211ED4D9" w:rsidR="00E65A6F" w:rsidRDefault="00E65A6F" w:rsidP="00E65A6F">
      <w:pPr>
        <w:spacing w:after="0" w:line="240" w:lineRule="auto"/>
        <w:ind w:left="0" w:right="58" w:hanging="14"/>
      </w:pPr>
      <w:r>
        <w:t>IT IS</w:t>
      </w:r>
    </w:p>
    <w:p w14:paraId="01BB7A18" w14:textId="4952A10B" w:rsidR="00E301C2" w:rsidRDefault="00E65A6F">
      <w:pPr>
        <w:tabs>
          <w:tab w:val="center" w:pos="2638"/>
        </w:tabs>
        <w:spacing w:after="25"/>
        <w:ind w:left="-10" w:right="0" w:firstLine="0"/>
        <w:jc w:val="left"/>
      </w:pPr>
      <w:r>
        <w:t>M</w:t>
      </w:r>
      <w:r w:rsidR="00F66B37">
        <w:t xml:space="preserve">oved by: </w:t>
      </w:r>
      <w:r>
        <w:t xml:space="preserve">Councilor </w:t>
      </w:r>
      <w:r w:rsidR="003B7C56">
        <w:t>Larry Gleason</w:t>
      </w:r>
      <w:r w:rsidR="00F66B37">
        <w:t xml:space="preserve"> </w:t>
      </w:r>
      <w:r>
        <w:t>and unanimously</w:t>
      </w:r>
    </w:p>
    <w:p w14:paraId="7CC56AA4" w14:textId="7825E5A6" w:rsidR="00E301C2" w:rsidRDefault="00F66B37" w:rsidP="00E65A6F">
      <w:pPr>
        <w:ind w:left="0" w:right="52" w:firstLine="0"/>
      </w:pPr>
      <w:r>
        <w:t>RESOLVED THAT</w:t>
      </w:r>
      <w:r>
        <w:rPr>
          <w:b/>
        </w:rPr>
        <w:t xml:space="preserve"> </w:t>
      </w:r>
      <w:r w:rsidR="00E65A6F" w:rsidRPr="00E41F13">
        <w:rPr>
          <w:bCs/>
        </w:rPr>
        <w:t xml:space="preserve">this </w:t>
      </w:r>
      <w:r w:rsidR="00E41F13">
        <w:rPr>
          <w:bCs/>
        </w:rPr>
        <w:t>Draft By-Law</w:t>
      </w:r>
      <w:r w:rsidR="00E65A6F" w:rsidRPr="00E41F13">
        <w:rPr>
          <w:bCs/>
        </w:rPr>
        <w:t xml:space="preserve"> # </w:t>
      </w:r>
      <w:r w:rsidR="00E41F13" w:rsidRPr="00E41F13">
        <w:rPr>
          <w:bCs/>
        </w:rPr>
        <w:t>03-2020</w:t>
      </w:r>
      <w:r w:rsidR="00E65A6F" w:rsidRPr="00E41F13">
        <w:rPr>
          <w:bCs/>
        </w:rPr>
        <w:t xml:space="preserve"> entitled "</w:t>
      </w:r>
      <w:r w:rsidR="00E41F13" w:rsidRPr="00E41F13">
        <w:rPr>
          <w:bCs/>
        </w:rPr>
        <w:t>Culverts in Private Driveways</w:t>
      </w:r>
      <w:r w:rsidR="00E65A6F" w:rsidRPr="00E41F13">
        <w:rPr>
          <w:bCs/>
        </w:rPr>
        <w:t xml:space="preserve">” be </w:t>
      </w:r>
      <w:r w:rsidR="00E41F13" w:rsidRPr="00E41F13">
        <w:rPr>
          <w:bCs/>
        </w:rPr>
        <w:t>adopted</w:t>
      </w:r>
      <w:r w:rsidR="00E41F13" w:rsidRPr="00E41F13">
        <w:rPr>
          <w:bCs/>
          <w:szCs w:val="24"/>
        </w:rPr>
        <w:t>, and</w:t>
      </w:r>
      <w:r w:rsidR="00E65A6F" w:rsidRPr="00E41F13">
        <w:rPr>
          <w:bCs/>
          <w:szCs w:val="24"/>
        </w:rPr>
        <w:t xml:space="preserve"> that </w:t>
      </w:r>
      <w:r w:rsidR="00E65A6F" w:rsidRPr="00E41F13">
        <w:rPr>
          <w:bCs/>
          <w:szCs w:val="24"/>
        </w:rPr>
        <w:br/>
      </w:r>
      <w:r w:rsidR="00BF3DE5">
        <w:rPr>
          <w:szCs w:val="24"/>
        </w:rPr>
        <w:t>it is hereby ordered and enacted as follows:</w:t>
      </w:r>
      <w:r>
        <w:t xml:space="preserve">  </w:t>
      </w:r>
    </w:p>
    <w:p w14:paraId="3C99084B" w14:textId="77777777" w:rsidR="00E301C2" w:rsidRDefault="00F66B37">
      <w:pPr>
        <w:spacing w:after="0" w:line="259" w:lineRule="auto"/>
        <w:ind w:left="5" w:right="0" w:firstLine="0"/>
        <w:jc w:val="left"/>
      </w:pPr>
      <w:r>
        <w:t xml:space="preserve"> </w:t>
      </w:r>
    </w:p>
    <w:p w14:paraId="55E002AE" w14:textId="77777777" w:rsidR="00E301C2" w:rsidRDefault="00F66B37">
      <w:pPr>
        <w:spacing w:after="13" w:line="249" w:lineRule="auto"/>
        <w:ind w:left="0" w:right="0"/>
        <w:jc w:val="left"/>
      </w:pPr>
      <w:r>
        <w:rPr>
          <w:b/>
          <w:u w:val="single" w:color="000000"/>
        </w:rPr>
        <w:t>SECTION 1 - PREAMBLE</w:t>
      </w:r>
      <w:r>
        <w:rPr>
          <w:b/>
        </w:rPr>
        <w:t xml:space="preserve"> </w:t>
      </w:r>
    </w:p>
    <w:p w14:paraId="0DD3BA76" w14:textId="77777777" w:rsidR="00E301C2" w:rsidRDefault="00F66B37">
      <w:pPr>
        <w:spacing w:after="0" w:line="259" w:lineRule="auto"/>
        <w:ind w:left="5" w:right="0" w:firstLine="0"/>
        <w:jc w:val="left"/>
      </w:pPr>
      <w:r>
        <w:rPr>
          <w:b/>
        </w:rPr>
        <w:t xml:space="preserve"> </w:t>
      </w:r>
    </w:p>
    <w:p w14:paraId="0EA4EDE7" w14:textId="77777777" w:rsidR="00E301C2" w:rsidRDefault="00F66B37">
      <w:pPr>
        <w:spacing w:after="81"/>
        <w:ind w:left="720" w:right="52"/>
      </w:pPr>
      <w:r>
        <w:t xml:space="preserve">The preamble is an integral part of the present bylaw.  </w:t>
      </w:r>
    </w:p>
    <w:p w14:paraId="672FCFE1" w14:textId="60E816D3" w:rsidR="00E301C2" w:rsidRDefault="00F66B37" w:rsidP="00BF3DE5">
      <w:pPr>
        <w:spacing w:after="0" w:line="259" w:lineRule="auto"/>
        <w:ind w:left="5" w:right="0" w:firstLine="0"/>
        <w:jc w:val="left"/>
      </w:pPr>
      <w:r>
        <w:t xml:space="preserve"> </w:t>
      </w:r>
    </w:p>
    <w:p w14:paraId="3D557D28" w14:textId="6BF9C1E1" w:rsidR="00E301C2" w:rsidRDefault="00F66B37">
      <w:pPr>
        <w:pStyle w:val="Titre1"/>
        <w:ind w:left="0"/>
      </w:pPr>
      <w:r>
        <w:t xml:space="preserve">SECTION </w:t>
      </w:r>
      <w:r w:rsidR="00390EC4">
        <w:t>2</w:t>
      </w:r>
      <w:r>
        <w:t xml:space="preserve"> - </w:t>
      </w:r>
      <w:r w:rsidR="00FC7662">
        <w:t>AUTHORIZATION</w:t>
      </w:r>
      <w:r>
        <w:rPr>
          <w:u w:val="none"/>
        </w:rPr>
        <w:t xml:space="preserve"> </w:t>
      </w:r>
    </w:p>
    <w:p w14:paraId="13AF32C3" w14:textId="77777777" w:rsidR="00E301C2" w:rsidRDefault="00F66B37">
      <w:pPr>
        <w:spacing w:after="0" w:line="259" w:lineRule="auto"/>
        <w:ind w:left="5" w:right="0" w:firstLine="0"/>
        <w:jc w:val="left"/>
      </w:pPr>
      <w:r>
        <w:rPr>
          <w:b/>
        </w:rPr>
        <w:t xml:space="preserve"> </w:t>
      </w:r>
    </w:p>
    <w:p w14:paraId="433B2FDE" w14:textId="196F53EF" w:rsidR="00E301C2" w:rsidRDefault="00F66B37">
      <w:pPr>
        <w:spacing w:after="84"/>
        <w:ind w:left="0" w:right="168"/>
      </w:pPr>
      <w:r>
        <w:t xml:space="preserve">Any new access to a municipal road or any new culvert installation in a private driveway that is adjacent to a municipal road will </w:t>
      </w:r>
      <w:r w:rsidR="00FC7662">
        <w:t>require authorization from the Municipal</w:t>
      </w:r>
      <w:r w:rsidR="00E41F13">
        <w:t xml:space="preserve"> Building</w:t>
      </w:r>
      <w:r w:rsidR="00FC7662">
        <w:t xml:space="preserve"> Inspector</w:t>
      </w:r>
      <w:r>
        <w:t xml:space="preserve">, after this bylaw comes into effect. </w:t>
      </w:r>
    </w:p>
    <w:p w14:paraId="50A826FF" w14:textId="77777777" w:rsidR="00E301C2" w:rsidRDefault="00F66B37">
      <w:pPr>
        <w:spacing w:after="0" w:line="259" w:lineRule="auto"/>
        <w:ind w:left="5" w:right="0" w:firstLine="0"/>
        <w:jc w:val="left"/>
      </w:pPr>
      <w:r>
        <w:t xml:space="preserve">  </w:t>
      </w:r>
    </w:p>
    <w:p w14:paraId="3EB3F818" w14:textId="77777777" w:rsidR="004C337D" w:rsidRDefault="00F66B37" w:rsidP="00E41F13">
      <w:pPr>
        <w:spacing w:after="112" w:line="251" w:lineRule="auto"/>
        <w:ind w:left="294" w:right="587"/>
      </w:pPr>
      <w:r w:rsidRPr="00E41F13">
        <w:rPr>
          <w:b/>
          <w:bCs/>
        </w:rPr>
        <w:t>3.1</w:t>
      </w:r>
      <w:r>
        <w:rPr>
          <w:rFonts w:ascii="Arial" w:eastAsia="Arial" w:hAnsi="Arial" w:cs="Arial"/>
        </w:rPr>
        <w:t xml:space="preserve"> </w:t>
      </w:r>
      <w:r>
        <w:t xml:space="preserve">No </w:t>
      </w:r>
      <w:r w:rsidR="00FC7662">
        <w:t>authorization</w:t>
      </w:r>
      <w:r>
        <w:t xml:space="preserve"> will be issued before all provisions of this bylaw are followed.</w:t>
      </w:r>
    </w:p>
    <w:p w14:paraId="450983A6" w14:textId="77777777" w:rsidR="00E41F13" w:rsidRDefault="004C337D" w:rsidP="00E41F13">
      <w:pPr>
        <w:spacing w:after="0" w:line="240" w:lineRule="auto"/>
        <w:ind w:left="273" w:right="590" w:hanging="14"/>
        <w:jc w:val="left"/>
      </w:pPr>
      <w:r w:rsidRPr="00E41F13">
        <w:rPr>
          <w:b/>
          <w:bCs/>
        </w:rPr>
        <w:tab/>
        <w:t>3.2</w:t>
      </w:r>
      <w:r>
        <w:t xml:space="preserve"> Arrangements must be made prior to installation with the Municipal </w:t>
      </w:r>
      <w:r w:rsidR="00E41F13">
        <w:t xml:space="preserve">Building   </w:t>
      </w:r>
    </w:p>
    <w:p w14:paraId="77B06251" w14:textId="79E870D7" w:rsidR="00E41F13" w:rsidRDefault="00E41F13" w:rsidP="00E41F13">
      <w:pPr>
        <w:spacing w:after="112" w:line="251" w:lineRule="auto"/>
        <w:ind w:left="270" w:right="587"/>
        <w:jc w:val="left"/>
      </w:pPr>
      <w:r>
        <w:rPr>
          <w:b/>
          <w:bCs/>
        </w:rPr>
        <w:t xml:space="preserve">       </w:t>
      </w:r>
      <w:r>
        <w:t xml:space="preserve">Inspector          </w:t>
      </w:r>
    </w:p>
    <w:p w14:paraId="672EB4FF" w14:textId="6642A493" w:rsidR="004C337D" w:rsidRDefault="004C337D" w:rsidP="004C337D">
      <w:pPr>
        <w:spacing w:after="112" w:line="251" w:lineRule="auto"/>
        <w:ind w:left="294" w:right="587"/>
        <w:jc w:val="left"/>
      </w:pPr>
      <w:r w:rsidRPr="00E41F13">
        <w:rPr>
          <w:b/>
          <w:bCs/>
        </w:rPr>
        <w:t>3.3</w:t>
      </w:r>
      <w:r>
        <w:t xml:space="preserve"> Culverts are installed at the owner’s expense.</w:t>
      </w:r>
    </w:p>
    <w:p w14:paraId="5DECEC30" w14:textId="120CBD89" w:rsidR="00E301C2" w:rsidRDefault="004C337D" w:rsidP="004C337D">
      <w:pPr>
        <w:spacing w:after="112" w:line="251" w:lineRule="auto"/>
        <w:ind w:left="294" w:right="587"/>
        <w:jc w:val="left"/>
      </w:pPr>
      <w:r w:rsidRPr="00E41F13">
        <w:rPr>
          <w:b/>
          <w:bCs/>
        </w:rPr>
        <w:t>3.4</w:t>
      </w:r>
      <w:r>
        <w:t xml:space="preserve"> Installation will be arranged with the Municipal</w:t>
      </w:r>
      <w:r w:rsidR="00E41F13">
        <w:t xml:space="preserve"> Building</w:t>
      </w:r>
      <w:r>
        <w:t xml:space="preserve"> Inspector.</w:t>
      </w:r>
      <w:r w:rsidR="00F66B37">
        <w:t xml:space="preserve">   </w:t>
      </w:r>
    </w:p>
    <w:p w14:paraId="370D57D4" w14:textId="62DC675C" w:rsidR="00E301C2" w:rsidRDefault="00E301C2" w:rsidP="00BF3DE5">
      <w:pPr>
        <w:spacing w:after="0" w:line="259" w:lineRule="auto"/>
        <w:ind w:left="0" w:right="0" w:firstLine="0"/>
        <w:jc w:val="left"/>
      </w:pPr>
    </w:p>
    <w:p w14:paraId="15EF3E6E" w14:textId="77777777" w:rsidR="00E301C2" w:rsidRDefault="00F66B37">
      <w:pPr>
        <w:pStyle w:val="Titre1"/>
        <w:ind w:left="0"/>
      </w:pPr>
      <w:r>
        <w:t>SECTION 4 - EXCEPTION</w:t>
      </w:r>
      <w:r>
        <w:rPr>
          <w:u w:val="none"/>
        </w:rPr>
        <w:t xml:space="preserve"> </w:t>
      </w:r>
    </w:p>
    <w:p w14:paraId="163AB058" w14:textId="77777777" w:rsidR="00E301C2" w:rsidRDefault="00F66B37">
      <w:pPr>
        <w:spacing w:after="64" w:line="259" w:lineRule="auto"/>
        <w:ind w:left="5" w:right="0" w:firstLine="0"/>
        <w:jc w:val="left"/>
      </w:pPr>
      <w:r>
        <w:rPr>
          <w:b/>
        </w:rPr>
        <w:t xml:space="preserve"> </w:t>
      </w:r>
    </w:p>
    <w:p w14:paraId="648BE427" w14:textId="77777777" w:rsidR="00E301C2" w:rsidRDefault="00F66B37">
      <w:pPr>
        <w:spacing w:after="84"/>
        <w:ind w:left="0" w:right="52"/>
      </w:pPr>
      <w:r>
        <w:t xml:space="preserve">The owner of a private driveway which is adjacent to a municipal road is not required to install a driveway culvert in the following cases:    </w:t>
      </w:r>
    </w:p>
    <w:p w14:paraId="65BC913F" w14:textId="77777777" w:rsidR="00E301C2" w:rsidRDefault="00F66B37">
      <w:pPr>
        <w:spacing w:after="0" w:line="259" w:lineRule="auto"/>
        <w:ind w:left="5" w:right="0" w:firstLine="0"/>
        <w:jc w:val="left"/>
      </w:pPr>
      <w:r>
        <w:t xml:space="preserve"> </w:t>
      </w:r>
    </w:p>
    <w:p w14:paraId="0E1CF901" w14:textId="54EA462F" w:rsidR="00E301C2" w:rsidRDefault="00F66B37" w:rsidP="00E41F13">
      <w:pPr>
        <w:ind w:left="720" w:right="52" w:hanging="540"/>
      </w:pPr>
      <w:r w:rsidRPr="00E41F13">
        <w:rPr>
          <w:b/>
          <w:bCs/>
        </w:rPr>
        <w:t>4.1</w:t>
      </w:r>
      <w:r>
        <w:rPr>
          <w:rFonts w:ascii="Arial" w:eastAsia="Arial" w:hAnsi="Arial" w:cs="Arial"/>
        </w:rPr>
        <w:t xml:space="preserve"> </w:t>
      </w:r>
      <w:r>
        <w:t>When a private driveway is built on top of a hill and the water runs on each side of the</w:t>
      </w:r>
      <w:r w:rsidR="00E41F13">
        <w:t xml:space="preserve"> </w:t>
      </w:r>
      <w:r>
        <w:t xml:space="preserve">private driveway towards the roadside ditches.   </w:t>
      </w:r>
    </w:p>
    <w:p w14:paraId="08894A0C" w14:textId="77777777" w:rsidR="00E301C2" w:rsidRDefault="00F66B37">
      <w:pPr>
        <w:spacing w:after="0" w:line="259" w:lineRule="auto"/>
        <w:ind w:left="1884" w:right="0" w:firstLine="0"/>
        <w:jc w:val="left"/>
      </w:pPr>
      <w:r>
        <w:t xml:space="preserve"> </w:t>
      </w:r>
    </w:p>
    <w:p w14:paraId="15EA680F" w14:textId="77777777" w:rsidR="00E301C2" w:rsidRDefault="00F66B37" w:rsidP="00E41F13">
      <w:pPr>
        <w:ind w:left="720" w:right="52" w:hanging="540"/>
      </w:pPr>
      <w:r w:rsidRPr="00E41F13">
        <w:rPr>
          <w:b/>
          <w:bCs/>
        </w:rPr>
        <w:t>4.2</w:t>
      </w:r>
      <w:r>
        <w:rPr>
          <w:rFonts w:ascii="Arial" w:eastAsia="Arial" w:hAnsi="Arial" w:cs="Arial"/>
        </w:rPr>
        <w:t xml:space="preserve"> </w:t>
      </w:r>
      <w:r>
        <w:t xml:space="preserve">When a municipal road does not have ditches at the projected location of the driveway. </w:t>
      </w:r>
    </w:p>
    <w:p w14:paraId="5CA6B5AE" w14:textId="77777777" w:rsidR="00E301C2" w:rsidRDefault="00F66B37">
      <w:pPr>
        <w:spacing w:after="0" w:line="259" w:lineRule="auto"/>
        <w:ind w:left="1164" w:right="0" w:firstLine="0"/>
        <w:jc w:val="left"/>
      </w:pPr>
      <w:r>
        <w:lastRenderedPageBreak/>
        <w:t xml:space="preserve"> </w:t>
      </w:r>
    </w:p>
    <w:p w14:paraId="0294B0D4" w14:textId="49233717" w:rsidR="00E301C2" w:rsidRDefault="00F66B37">
      <w:pPr>
        <w:pStyle w:val="Titre1"/>
        <w:ind w:left="0"/>
      </w:pPr>
      <w:r>
        <w:t xml:space="preserve">SECTION 5 – DUTY AND POWER OF THE </w:t>
      </w:r>
      <w:r w:rsidR="00205F28">
        <w:t>MUNICIPAL INSPECTOR</w:t>
      </w:r>
      <w:r>
        <w:rPr>
          <w:u w:val="none"/>
        </w:rPr>
        <w:t xml:space="preserve">  </w:t>
      </w:r>
    </w:p>
    <w:p w14:paraId="1D50559D" w14:textId="77777777" w:rsidR="00E301C2" w:rsidRDefault="00F66B37">
      <w:pPr>
        <w:spacing w:after="0" w:line="259" w:lineRule="auto"/>
        <w:ind w:left="5" w:right="0" w:firstLine="0"/>
        <w:jc w:val="left"/>
      </w:pPr>
      <w:r>
        <w:rPr>
          <w:b/>
        </w:rPr>
        <w:t xml:space="preserve"> </w:t>
      </w:r>
    </w:p>
    <w:p w14:paraId="2DF11C0A" w14:textId="38EE5E2A" w:rsidR="00E301C2" w:rsidRDefault="00F66B37" w:rsidP="00E41F13">
      <w:pPr>
        <w:ind w:left="630" w:right="52" w:hanging="450"/>
      </w:pPr>
      <w:r w:rsidRPr="00E41F13">
        <w:rPr>
          <w:b/>
          <w:bCs/>
        </w:rPr>
        <w:t>5.1</w:t>
      </w:r>
      <w:r>
        <w:rPr>
          <w:rFonts w:ascii="Arial" w:eastAsia="Arial" w:hAnsi="Arial" w:cs="Arial"/>
        </w:rPr>
        <w:t xml:space="preserve"> </w:t>
      </w:r>
      <w:r>
        <w:t xml:space="preserve">The </w:t>
      </w:r>
      <w:r w:rsidR="00205F28">
        <w:t>Municipal Inspector</w:t>
      </w:r>
      <w:r>
        <w:t xml:space="preserve"> has the right to visit the premises between 7:00 a.m. and 7:00 p.m., to ensure that the provisions of the present bylaw are complied with.  </w:t>
      </w:r>
    </w:p>
    <w:p w14:paraId="15CD785D" w14:textId="77777777" w:rsidR="00E301C2" w:rsidRDefault="00F66B37">
      <w:pPr>
        <w:spacing w:after="0" w:line="259" w:lineRule="auto"/>
        <w:ind w:left="1176" w:right="0" w:firstLine="0"/>
        <w:jc w:val="left"/>
      </w:pPr>
      <w:r>
        <w:t xml:space="preserve"> </w:t>
      </w:r>
    </w:p>
    <w:p w14:paraId="068F3B44" w14:textId="57D03183" w:rsidR="00E301C2" w:rsidRDefault="00F66B37" w:rsidP="00E41F13">
      <w:pPr>
        <w:ind w:left="630" w:right="162" w:hanging="450"/>
      </w:pPr>
      <w:r w:rsidRPr="00E41F13">
        <w:rPr>
          <w:b/>
          <w:bCs/>
        </w:rPr>
        <w:t>5.2</w:t>
      </w:r>
      <w:r>
        <w:rPr>
          <w:rFonts w:ascii="Arial" w:eastAsia="Arial" w:hAnsi="Arial" w:cs="Arial"/>
        </w:rPr>
        <w:t xml:space="preserve"> </w:t>
      </w:r>
      <w:r>
        <w:t xml:space="preserve">The </w:t>
      </w:r>
      <w:r w:rsidR="00205F28">
        <w:t>Municipal Inspector</w:t>
      </w:r>
      <w:r>
        <w:t xml:space="preserve"> has the right to take pictures as well as any samples deemed necessary </w:t>
      </w:r>
      <w:proofErr w:type="gramStart"/>
      <w:r>
        <w:t>in order to</w:t>
      </w:r>
      <w:proofErr w:type="gramEnd"/>
      <w:r>
        <w:t xml:space="preserve"> ensure that the provisions of the present bylaw are complied with. </w:t>
      </w:r>
    </w:p>
    <w:p w14:paraId="69085550" w14:textId="7FBDDF63" w:rsidR="004C337D" w:rsidRDefault="004C337D">
      <w:pPr>
        <w:ind w:left="1176" w:right="162" w:hanging="540"/>
      </w:pPr>
    </w:p>
    <w:p w14:paraId="6DDC78B2" w14:textId="6AF728A3" w:rsidR="004C337D" w:rsidRDefault="004C337D" w:rsidP="00E41F13">
      <w:pPr>
        <w:ind w:left="540" w:right="52" w:hanging="360"/>
      </w:pPr>
      <w:r w:rsidRPr="00E41F13">
        <w:rPr>
          <w:b/>
          <w:bCs/>
        </w:rPr>
        <w:t>5.3</w:t>
      </w:r>
      <w:r>
        <w:t xml:space="preserve"> The building Inspector may in certain cases require that the said culvert </w:t>
      </w:r>
      <w:proofErr w:type="gramStart"/>
      <w:r>
        <w:t>have</w:t>
      </w:r>
      <w:proofErr w:type="gramEnd"/>
      <w:r>
        <w:t xml:space="preserve"> a greater diameter or less than specified.</w:t>
      </w:r>
    </w:p>
    <w:p w14:paraId="3FE14B03" w14:textId="77777777" w:rsidR="00E301C2" w:rsidRDefault="00F66B37" w:rsidP="00BF3DE5">
      <w:pPr>
        <w:spacing w:after="0" w:line="259" w:lineRule="auto"/>
        <w:ind w:left="0" w:right="0" w:firstLine="0"/>
        <w:jc w:val="left"/>
      </w:pPr>
      <w:r>
        <w:t xml:space="preserve"> </w:t>
      </w:r>
    </w:p>
    <w:p w14:paraId="41078B7B" w14:textId="502116B9" w:rsidR="00E301C2" w:rsidRDefault="00F66B37" w:rsidP="00E41F13">
      <w:pPr>
        <w:ind w:left="646" w:right="52" w:hanging="466"/>
      </w:pPr>
      <w:r w:rsidRPr="00E41F13">
        <w:rPr>
          <w:b/>
          <w:bCs/>
        </w:rPr>
        <w:t>5.</w:t>
      </w:r>
      <w:r w:rsidR="004C337D" w:rsidRPr="00E41F13">
        <w:rPr>
          <w:b/>
          <w:bCs/>
        </w:rPr>
        <w:t>4</w:t>
      </w:r>
      <w:r>
        <w:rPr>
          <w:rFonts w:ascii="Arial" w:eastAsia="Arial" w:hAnsi="Arial" w:cs="Arial"/>
        </w:rPr>
        <w:t xml:space="preserve"> </w:t>
      </w:r>
      <w:r>
        <w:t xml:space="preserve">Any occupant of a visited location is obliged to let the </w:t>
      </w:r>
      <w:r w:rsidR="00205F28">
        <w:t>Municipal Inspector</w:t>
      </w:r>
      <w:r>
        <w:t xml:space="preserve"> in. </w:t>
      </w:r>
    </w:p>
    <w:p w14:paraId="5AF04C30" w14:textId="77777777" w:rsidR="004C337D" w:rsidRDefault="004C337D">
      <w:pPr>
        <w:ind w:left="646" w:right="52"/>
      </w:pPr>
    </w:p>
    <w:p w14:paraId="60174D6B" w14:textId="77777777" w:rsidR="00205F28" w:rsidRDefault="00205F28" w:rsidP="00BF3DE5">
      <w:pPr>
        <w:spacing w:after="0" w:line="259" w:lineRule="auto"/>
        <w:ind w:left="0" w:right="0" w:firstLine="0"/>
        <w:jc w:val="left"/>
      </w:pPr>
    </w:p>
    <w:p w14:paraId="6DFBA565" w14:textId="77777777" w:rsidR="00E301C2" w:rsidRDefault="00F66B37">
      <w:pPr>
        <w:pStyle w:val="Titre1"/>
        <w:ind w:left="0"/>
      </w:pPr>
      <w:r>
        <w:t>SECTION 6 – TYPE OF CULVERT</w:t>
      </w:r>
      <w:r>
        <w:rPr>
          <w:u w:val="none"/>
        </w:rPr>
        <w:t xml:space="preserve"> </w:t>
      </w:r>
    </w:p>
    <w:p w14:paraId="6A050608" w14:textId="77777777" w:rsidR="00E301C2" w:rsidRDefault="00F66B37">
      <w:pPr>
        <w:spacing w:after="73" w:line="259" w:lineRule="auto"/>
        <w:ind w:left="1164" w:right="0" w:firstLine="0"/>
        <w:jc w:val="left"/>
      </w:pPr>
      <w:r>
        <w:rPr>
          <w:b/>
        </w:rPr>
        <w:t xml:space="preserve"> </w:t>
      </w:r>
    </w:p>
    <w:p w14:paraId="5DC541F0" w14:textId="77777777" w:rsidR="00E301C2" w:rsidRDefault="00F66B37" w:rsidP="00BF3DE5">
      <w:pPr>
        <w:ind w:left="540" w:right="52" w:hanging="360"/>
      </w:pPr>
      <w:r w:rsidRPr="00E41F13">
        <w:rPr>
          <w:b/>
          <w:bCs/>
        </w:rPr>
        <w:t>6.1</w:t>
      </w:r>
      <w:r>
        <w:rPr>
          <w:rFonts w:ascii="Arial" w:eastAsia="Arial" w:hAnsi="Arial" w:cs="Arial"/>
        </w:rPr>
        <w:t xml:space="preserve"> </w:t>
      </w:r>
      <w:r>
        <w:t xml:space="preserve">Any new culvert installed in a private driveway which is adjacent to a municipal road must be one of the following: </w:t>
      </w:r>
    </w:p>
    <w:p w14:paraId="737F76A4" w14:textId="77777777" w:rsidR="00E301C2" w:rsidRDefault="00F66B37">
      <w:pPr>
        <w:spacing w:after="8" w:line="259" w:lineRule="auto"/>
        <w:ind w:left="5" w:right="0" w:firstLine="0"/>
        <w:jc w:val="left"/>
      </w:pPr>
      <w:r>
        <w:t xml:space="preserve"> </w:t>
      </w:r>
    </w:p>
    <w:p w14:paraId="7BF76557" w14:textId="7460953D" w:rsidR="00E301C2" w:rsidRDefault="00F66B37" w:rsidP="00E41F13">
      <w:pPr>
        <w:numPr>
          <w:ilvl w:val="0"/>
          <w:numId w:val="10"/>
        </w:numPr>
        <w:spacing w:after="196"/>
        <w:ind w:left="1440" w:right="52" w:hanging="270"/>
      </w:pPr>
      <w:r>
        <w:t>Concrete pipe in compliance with BNQ 2622-</w:t>
      </w:r>
      <w:r w:rsidR="00205F28">
        <w:t>420 standards</w:t>
      </w:r>
      <w:r>
        <w:t xml:space="preserve"> </w:t>
      </w:r>
      <w:proofErr w:type="gramStart"/>
      <w:r>
        <w:t>or;</w:t>
      </w:r>
      <w:proofErr w:type="gramEnd"/>
      <w:r>
        <w:t xml:space="preserve"> </w:t>
      </w:r>
    </w:p>
    <w:p w14:paraId="5CF7ACDF" w14:textId="109C5D44" w:rsidR="00E301C2" w:rsidRDefault="00F66B37" w:rsidP="00E41F13">
      <w:pPr>
        <w:numPr>
          <w:ilvl w:val="0"/>
          <w:numId w:val="10"/>
        </w:numPr>
        <w:spacing w:after="174"/>
        <w:ind w:left="1440" w:right="52" w:hanging="270"/>
      </w:pPr>
      <w:r>
        <w:t xml:space="preserve">Made of </w:t>
      </w:r>
      <w:r w:rsidR="00205F28">
        <w:t>high-density</w:t>
      </w:r>
      <w:r>
        <w:t xml:space="preserve"> polyethylene resin (type HDPE), double wall unperforated rigid pipe, smooth on the inside and a ring on the outside (Big «O», </w:t>
      </w:r>
      <w:proofErr w:type="spellStart"/>
      <w:r>
        <w:t>solflo</w:t>
      </w:r>
      <w:proofErr w:type="spellEnd"/>
      <w:r>
        <w:t xml:space="preserve"> max, or approved equivalent), of a minimum capacity of 210 </w:t>
      </w:r>
      <w:proofErr w:type="spellStart"/>
      <w:r>
        <w:t>kpa</w:t>
      </w:r>
      <w:proofErr w:type="spellEnd"/>
      <w:r>
        <w:t xml:space="preserve"> for a private driveway. </w:t>
      </w:r>
    </w:p>
    <w:p w14:paraId="24AFC101" w14:textId="77777777" w:rsidR="00E301C2" w:rsidRDefault="00F66B37" w:rsidP="00E41F13">
      <w:pPr>
        <w:spacing w:after="206"/>
        <w:ind w:left="1440" w:right="52" w:firstLine="0"/>
      </w:pPr>
      <w:r>
        <w:t xml:space="preserve">The choice of a culvert with a smooth or corrugated inside must be made according to the degree of the slope. When the ditch </w:t>
      </w:r>
      <w:proofErr w:type="gramStart"/>
      <w:r>
        <w:t>is located in</w:t>
      </w:r>
      <w:proofErr w:type="gramEnd"/>
      <w:r>
        <w:t xml:space="preserve"> a slope (of more than 5 %), the culvert must be corrugated on the inside to curb the flow of water.   </w:t>
      </w:r>
    </w:p>
    <w:p w14:paraId="058BFC9D" w14:textId="77777777" w:rsidR="00E301C2" w:rsidRDefault="00F66B37">
      <w:pPr>
        <w:tabs>
          <w:tab w:val="center" w:pos="1848"/>
          <w:tab w:val="center" w:pos="2721"/>
        </w:tabs>
        <w:spacing w:after="182"/>
        <w:ind w:left="0" w:right="0" w:firstLine="0"/>
        <w:jc w:val="left"/>
      </w:pPr>
      <w:r>
        <w:rPr>
          <w:rFonts w:ascii="Calibri" w:eastAsia="Calibri" w:hAnsi="Calibri" w:cs="Calibri"/>
          <w:sz w:val="22"/>
        </w:rPr>
        <w:tab/>
      </w:r>
      <w:r>
        <w:t xml:space="preserve"> </w:t>
      </w:r>
      <w:r>
        <w:tab/>
        <w:t xml:space="preserve">OR </w:t>
      </w:r>
    </w:p>
    <w:p w14:paraId="6666BDD1" w14:textId="77777777" w:rsidR="00E301C2" w:rsidRDefault="00F66B37" w:rsidP="00E41F13">
      <w:pPr>
        <w:numPr>
          <w:ilvl w:val="0"/>
          <w:numId w:val="10"/>
        </w:numPr>
        <w:ind w:left="1530" w:right="52" w:hanging="270"/>
      </w:pPr>
      <w:r>
        <w:t xml:space="preserve">A corrugated galvanized steel (Hel-Cor or approved equivalent) made of a minimum 14 gage galvanized steel. </w:t>
      </w:r>
    </w:p>
    <w:p w14:paraId="0E8CF044" w14:textId="33684828" w:rsidR="00E301C2" w:rsidRDefault="00F66B37">
      <w:pPr>
        <w:spacing w:after="0" w:line="259" w:lineRule="auto"/>
        <w:ind w:left="5" w:right="0" w:firstLine="0"/>
        <w:jc w:val="left"/>
      </w:pPr>
      <w:r>
        <w:t xml:space="preserve"> </w:t>
      </w:r>
    </w:p>
    <w:p w14:paraId="42A4EF23" w14:textId="77777777" w:rsidR="00FA0E47" w:rsidRDefault="00FA0E47">
      <w:pPr>
        <w:spacing w:after="0" w:line="259" w:lineRule="auto"/>
        <w:ind w:left="5" w:right="0" w:firstLine="0"/>
        <w:jc w:val="left"/>
      </w:pPr>
    </w:p>
    <w:p w14:paraId="4FEA2569" w14:textId="77777777" w:rsidR="00E301C2" w:rsidRDefault="00F66B37" w:rsidP="00E41F13">
      <w:pPr>
        <w:pStyle w:val="Titre2"/>
        <w:spacing w:after="13"/>
        <w:ind w:left="646" w:hanging="466"/>
      </w:pPr>
      <w:r w:rsidRPr="00E41F13">
        <w:rPr>
          <w:bCs/>
        </w:rPr>
        <w:t>6.2</w:t>
      </w:r>
      <w:r>
        <w:rPr>
          <w:rFonts w:ascii="Arial" w:eastAsia="Arial" w:hAnsi="Arial" w:cs="Arial"/>
          <w:b w:val="0"/>
        </w:rPr>
        <w:t xml:space="preserve"> </w:t>
      </w:r>
      <w:r>
        <w:rPr>
          <w:u w:val="single" w:color="000000"/>
        </w:rPr>
        <w:t>Minimum diameter</w:t>
      </w:r>
      <w:r>
        <w:t xml:space="preserve"> </w:t>
      </w:r>
    </w:p>
    <w:p w14:paraId="64AA1CA3" w14:textId="77777777" w:rsidR="00E301C2" w:rsidRDefault="00F66B37">
      <w:pPr>
        <w:spacing w:after="0" w:line="259" w:lineRule="auto"/>
        <w:ind w:left="636" w:right="0" w:firstLine="0"/>
        <w:jc w:val="left"/>
      </w:pPr>
      <w:r>
        <w:rPr>
          <w:b/>
        </w:rPr>
        <w:t xml:space="preserve"> </w:t>
      </w:r>
    </w:p>
    <w:p w14:paraId="6D197DD7" w14:textId="04EBEB48" w:rsidR="00E301C2" w:rsidRDefault="00F66B37">
      <w:pPr>
        <w:spacing w:line="239" w:lineRule="auto"/>
        <w:ind w:left="1186" w:right="144"/>
        <w:jc w:val="left"/>
      </w:pPr>
      <w:r>
        <w:t>The diameter of these culverts must not be less than 45</w:t>
      </w:r>
      <w:r w:rsidR="00205F28">
        <w:t>7.20</w:t>
      </w:r>
      <w:r>
        <w:t xml:space="preserve"> mm (18 inches). In cases where the debits are significant, the culverts must be designed with a sufficient diameter so as not to delay the water flow.   An appointed officer may require in certain cases that the ratepayer install one or several culverts with a diameter exceeding the minimum required by the present bylaw, in a private </w:t>
      </w:r>
      <w:proofErr w:type="gramStart"/>
      <w:r>
        <w:t>drive way</w:t>
      </w:r>
      <w:proofErr w:type="gramEnd"/>
      <w:r>
        <w:t xml:space="preserve">.  </w:t>
      </w:r>
    </w:p>
    <w:p w14:paraId="05FD9F24" w14:textId="4C76EBEE" w:rsidR="00E301C2" w:rsidRDefault="00F66B37">
      <w:pPr>
        <w:spacing w:after="0" w:line="259" w:lineRule="auto"/>
        <w:ind w:left="1176" w:right="0" w:firstLine="0"/>
        <w:jc w:val="left"/>
      </w:pPr>
      <w:r>
        <w:t xml:space="preserve"> </w:t>
      </w:r>
    </w:p>
    <w:p w14:paraId="0945D79D" w14:textId="77777777" w:rsidR="00FA0E47" w:rsidRDefault="00FA0E47">
      <w:pPr>
        <w:spacing w:after="0" w:line="259" w:lineRule="auto"/>
        <w:ind w:left="1176" w:right="0" w:firstLine="0"/>
        <w:jc w:val="left"/>
      </w:pPr>
    </w:p>
    <w:p w14:paraId="6DCEC945" w14:textId="77777777" w:rsidR="00E301C2" w:rsidRDefault="00F66B37" w:rsidP="005A0BA4">
      <w:pPr>
        <w:pStyle w:val="Titre2"/>
        <w:spacing w:after="13"/>
        <w:ind w:left="646" w:hanging="466"/>
      </w:pPr>
      <w:r w:rsidRPr="005A0BA4">
        <w:rPr>
          <w:bCs/>
        </w:rPr>
        <w:t>6.3</w:t>
      </w:r>
      <w:r>
        <w:rPr>
          <w:rFonts w:ascii="Arial" w:eastAsia="Arial" w:hAnsi="Arial" w:cs="Arial"/>
          <w:b w:val="0"/>
        </w:rPr>
        <w:t xml:space="preserve"> </w:t>
      </w:r>
      <w:r>
        <w:rPr>
          <w:u w:val="single" w:color="000000"/>
        </w:rPr>
        <w:t>Width of the driveway</w:t>
      </w:r>
      <w:r>
        <w:t xml:space="preserve"> </w:t>
      </w:r>
    </w:p>
    <w:p w14:paraId="310C47D1" w14:textId="77777777" w:rsidR="00E301C2" w:rsidRDefault="00F66B37">
      <w:pPr>
        <w:spacing w:line="259" w:lineRule="auto"/>
        <w:ind w:left="636" w:right="0" w:firstLine="0"/>
        <w:jc w:val="left"/>
      </w:pPr>
      <w:r>
        <w:rPr>
          <w:b/>
        </w:rPr>
        <w:t xml:space="preserve"> </w:t>
      </w:r>
    </w:p>
    <w:p w14:paraId="5DAE8BE5" w14:textId="77777777" w:rsidR="005A0BA4" w:rsidRDefault="00F66B37" w:rsidP="005A0BA4">
      <w:pPr>
        <w:spacing w:after="25"/>
        <w:ind w:left="630" w:right="3254" w:hanging="994"/>
        <w:jc w:val="left"/>
        <w:rPr>
          <w:rFonts w:ascii="Arial" w:eastAsia="Arial" w:hAnsi="Arial" w:cs="Arial"/>
        </w:rPr>
      </w:pPr>
      <w:r>
        <w:t xml:space="preserve"> </w:t>
      </w:r>
      <w:r>
        <w:tab/>
        <w:t xml:space="preserve">The width of a driveway must be as </w:t>
      </w:r>
      <w:r w:rsidR="00205F28">
        <w:t>follows:</w:t>
      </w:r>
      <w:r>
        <w:t xml:space="preserve"> </w:t>
      </w:r>
    </w:p>
    <w:p w14:paraId="1AD54B3D" w14:textId="77777777" w:rsidR="005A0BA4" w:rsidRDefault="005A0BA4" w:rsidP="005A0BA4">
      <w:pPr>
        <w:spacing w:after="25"/>
        <w:ind w:left="630" w:right="3254" w:hanging="994"/>
        <w:jc w:val="left"/>
        <w:rPr>
          <w:rFonts w:ascii="Arial" w:eastAsia="Arial" w:hAnsi="Arial" w:cs="Arial"/>
        </w:rPr>
      </w:pPr>
    </w:p>
    <w:p w14:paraId="5AA85DDC" w14:textId="47E2182A" w:rsidR="005A0BA4" w:rsidRDefault="00F66B37" w:rsidP="005A0BA4">
      <w:pPr>
        <w:spacing w:after="8" w:line="251" w:lineRule="auto"/>
        <w:ind w:right="913" w:firstLine="633"/>
        <w:jc w:val="left"/>
      </w:pPr>
      <w:r w:rsidRPr="005A0BA4">
        <w:rPr>
          <w:b/>
          <w:bCs/>
        </w:rPr>
        <w:t xml:space="preserve">Residential </w:t>
      </w:r>
      <w:r w:rsidR="005A0BA4" w:rsidRPr="005A0BA4">
        <w:rPr>
          <w:b/>
          <w:bCs/>
        </w:rPr>
        <w:t>driveway</w:t>
      </w:r>
      <w:proofErr w:type="gramStart"/>
      <w:r w:rsidR="005A0BA4" w:rsidRPr="005A0BA4">
        <w:rPr>
          <w:b/>
          <w:bCs/>
        </w:rPr>
        <w:t>:</w:t>
      </w:r>
      <w:r w:rsidRPr="005A0BA4">
        <w:rPr>
          <w:b/>
          <w:bCs/>
        </w:rPr>
        <w:t xml:space="preserve"> </w:t>
      </w:r>
      <w:r w:rsidR="005A0BA4">
        <w:rPr>
          <w:b/>
          <w:bCs/>
        </w:rPr>
        <w:t xml:space="preserve"> </w:t>
      </w:r>
      <w:r w:rsidR="005A0BA4">
        <w:t>Minimum</w:t>
      </w:r>
      <w:proofErr w:type="gramEnd"/>
      <w:r w:rsidR="005A0BA4">
        <w:t xml:space="preserve"> 20 feet, Maximum 40 feet</w:t>
      </w:r>
    </w:p>
    <w:p w14:paraId="05153232" w14:textId="08259CA3" w:rsidR="005A0BA4" w:rsidRDefault="005A0BA4" w:rsidP="005A0BA4">
      <w:pPr>
        <w:spacing w:after="8" w:line="251" w:lineRule="auto"/>
        <w:ind w:left="644" w:right="913" w:firstLine="0"/>
        <w:jc w:val="center"/>
      </w:pPr>
    </w:p>
    <w:p w14:paraId="0FCD512B" w14:textId="1C9D7A08" w:rsidR="005A0BA4" w:rsidRPr="005A0BA4" w:rsidRDefault="005A0BA4" w:rsidP="005A0BA4">
      <w:pPr>
        <w:spacing w:after="25"/>
        <w:ind w:right="3254" w:firstLine="633"/>
        <w:rPr>
          <w:b/>
          <w:bCs/>
        </w:rPr>
      </w:pPr>
      <w:r w:rsidRPr="005A0BA4">
        <w:rPr>
          <w:b/>
          <w:bCs/>
        </w:rPr>
        <w:t>Non-residential driveway:</w:t>
      </w:r>
      <w:r>
        <w:rPr>
          <w:b/>
          <w:bCs/>
        </w:rPr>
        <w:t xml:space="preserve"> </w:t>
      </w:r>
      <w:r>
        <w:t>Minimum 30 feet, Maximum 40 feet</w:t>
      </w:r>
    </w:p>
    <w:p w14:paraId="4A5F2284" w14:textId="576D66D1" w:rsidR="00E301C2" w:rsidRDefault="00E301C2" w:rsidP="005A0BA4">
      <w:pPr>
        <w:spacing w:after="0" w:line="259" w:lineRule="auto"/>
        <w:ind w:left="0" w:right="0" w:firstLine="0"/>
        <w:jc w:val="left"/>
      </w:pPr>
    </w:p>
    <w:p w14:paraId="1B0E5664" w14:textId="77777777" w:rsidR="00FA0E47" w:rsidRDefault="00FA0E47" w:rsidP="005A0BA4">
      <w:pPr>
        <w:spacing w:after="0" w:line="259" w:lineRule="auto"/>
        <w:ind w:left="0" w:right="0" w:firstLine="0"/>
        <w:jc w:val="left"/>
      </w:pPr>
    </w:p>
    <w:p w14:paraId="3EBC0E99" w14:textId="02F7DBAA" w:rsidR="00E301C2" w:rsidRDefault="00F66B37" w:rsidP="005A0BA4">
      <w:pPr>
        <w:pStyle w:val="Titre2"/>
        <w:spacing w:after="13"/>
        <w:ind w:left="648" w:hanging="468"/>
      </w:pPr>
      <w:r w:rsidRPr="005A0BA4">
        <w:rPr>
          <w:bCs/>
        </w:rPr>
        <w:t>6.4</w:t>
      </w:r>
      <w:r>
        <w:rPr>
          <w:rFonts w:ascii="Arial" w:eastAsia="Arial" w:hAnsi="Arial" w:cs="Arial"/>
          <w:b w:val="0"/>
        </w:rPr>
        <w:t xml:space="preserve"> </w:t>
      </w:r>
      <w:r>
        <w:rPr>
          <w:u w:val="single" w:color="000000"/>
        </w:rPr>
        <w:t xml:space="preserve">Maximum </w:t>
      </w:r>
      <w:r w:rsidRPr="00F66B37">
        <w:rPr>
          <w:u w:val="single" w:color="000000"/>
        </w:rPr>
        <w:t>culverts</w:t>
      </w:r>
      <w:r w:rsidRPr="00F66B37">
        <w:rPr>
          <w:u w:val="single"/>
        </w:rPr>
        <w:t>/entryways</w:t>
      </w:r>
      <w:r>
        <w:t xml:space="preserve"> </w:t>
      </w:r>
    </w:p>
    <w:p w14:paraId="4F88EBF5" w14:textId="77777777" w:rsidR="00E301C2" w:rsidRDefault="00F66B37">
      <w:pPr>
        <w:spacing w:after="0" w:line="259" w:lineRule="auto"/>
        <w:ind w:left="636" w:right="0" w:firstLine="0"/>
        <w:jc w:val="left"/>
      </w:pPr>
      <w:r>
        <w:rPr>
          <w:b/>
        </w:rPr>
        <w:t xml:space="preserve"> </w:t>
      </w:r>
    </w:p>
    <w:p w14:paraId="34B36176" w14:textId="594FB6F3" w:rsidR="00E301C2" w:rsidRDefault="00F66B37" w:rsidP="005A0BA4">
      <w:pPr>
        <w:spacing w:after="0" w:line="259" w:lineRule="auto"/>
        <w:ind w:left="720" w:right="0" w:firstLine="0"/>
        <w:jc w:val="left"/>
      </w:pPr>
      <w:r>
        <w:t xml:space="preserve">The installation of a maximum of one (1) culvert and/or </w:t>
      </w:r>
      <w:r w:rsidR="005A0BA4">
        <w:t>entryway</w:t>
      </w:r>
      <w:r>
        <w:t xml:space="preserve"> per every Lot (</w:t>
      </w:r>
      <w:r w:rsidR="005A0BA4">
        <w:t>Cadaster</w:t>
      </w:r>
      <w:r>
        <w:t xml:space="preserve"> </w:t>
      </w:r>
      <w:r w:rsidR="005A0BA4">
        <w:t>of</w:t>
      </w:r>
      <w:r>
        <w:t xml:space="preserve"> Quebec) will be permitted.</w:t>
      </w:r>
    </w:p>
    <w:p w14:paraId="60AC44EE" w14:textId="1014F47A" w:rsidR="00F66B37" w:rsidRDefault="00F66B37" w:rsidP="00F66B37">
      <w:pPr>
        <w:spacing w:after="0" w:line="259" w:lineRule="auto"/>
        <w:ind w:right="0"/>
        <w:jc w:val="left"/>
      </w:pPr>
    </w:p>
    <w:p w14:paraId="0EF39E00" w14:textId="77777777" w:rsidR="00FA0E47" w:rsidRDefault="00FA0E47" w:rsidP="00F66B37">
      <w:pPr>
        <w:spacing w:after="0" w:line="259" w:lineRule="auto"/>
        <w:ind w:right="0"/>
        <w:jc w:val="left"/>
      </w:pPr>
    </w:p>
    <w:p w14:paraId="60AEB60B" w14:textId="77777777" w:rsidR="00E301C2" w:rsidRDefault="00F66B37" w:rsidP="005A0BA4">
      <w:pPr>
        <w:spacing w:after="13" w:line="249" w:lineRule="auto"/>
        <w:ind w:left="646" w:right="0" w:hanging="466"/>
        <w:jc w:val="left"/>
      </w:pPr>
      <w:r w:rsidRPr="005A0BA4">
        <w:rPr>
          <w:b/>
          <w:bCs/>
        </w:rPr>
        <w:t>6.5</w:t>
      </w:r>
      <w:r>
        <w:rPr>
          <w:rFonts w:ascii="Arial" w:eastAsia="Arial" w:hAnsi="Arial" w:cs="Arial"/>
        </w:rPr>
        <w:t xml:space="preserve"> </w:t>
      </w:r>
      <w:r>
        <w:rPr>
          <w:b/>
          <w:u w:val="single" w:color="000000"/>
        </w:rPr>
        <w:t>Distance between a driveway and an intersection</w:t>
      </w:r>
      <w:r>
        <w:t xml:space="preserve">: </w:t>
      </w:r>
    </w:p>
    <w:p w14:paraId="44472821" w14:textId="77777777" w:rsidR="005A0BA4" w:rsidRDefault="00F66B37" w:rsidP="005A0BA4">
      <w:pPr>
        <w:spacing w:line="259" w:lineRule="auto"/>
        <w:ind w:left="636" w:right="0" w:firstLine="0"/>
        <w:jc w:val="left"/>
        <w:rPr>
          <w:b/>
        </w:rPr>
      </w:pPr>
      <w:r>
        <w:rPr>
          <w:b/>
        </w:rPr>
        <w:t xml:space="preserve"> </w:t>
      </w:r>
    </w:p>
    <w:p w14:paraId="4A92F5D7" w14:textId="1B570D8B" w:rsidR="00E301C2" w:rsidRDefault="00F66B37" w:rsidP="005A0BA4">
      <w:pPr>
        <w:spacing w:line="259" w:lineRule="auto"/>
        <w:ind w:left="636" w:right="0" w:firstLine="0"/>
        <w:jc w:val="left"/>
      </w:pPr>
      <w:r>
        <w:t xml:space="preserve">10 </w:t>
      </w:r>
      <w:r w:rsidR="005A0BA4">
        <w:t>meters</w:t>
      </w:r>
      <w:r>
        <w:t xml:space="preserve"> (33 feet) </w:t>
      </w:r>
    </w:p>
    <w:p w14:paraId="75AF5234" w14:textId="61F18462" w:rsidR="00FA0E47" w:rsidRDefault="00FA0E47" w:rsidP="005A0BA4">
      <w:pPr>
        <w:spacing w:line="259" w:lineRule="auto"/>
        <w:ind w:left="636" w:right="0" w:firstLine="0"/>
        <w:jc w:val="left"/>
      </w:pPr>
    </w:p>
    <w:p w14:paraId="0970883C" w14:textId="77777777" w:rsidR="00FA0E47" w:rsidRDefault="00FA0E47" w:rsidP="005A0BA4">
      <w:pPr>
        <w:spacing w:line="259" w:lineRule="auto"/>
        <w:ind w:left="636" w:right="0" w:firstLine="0"/>
        <w:jc w:val="left"/>
      </w:pPr>
    </w:p>
    <w:p w14:paraId="27EDE633" w14:textId="5F820DC4" w:rsidR="00BF3DE5" w:rsidRDefault="00F66B37" w:rsidP="00FA0E47">
      <w:pPr>
        <w:spacing w:after="0" w:line="259" w:lineRule="auto"/>
        <w:ind w:left="636" w:right="0" w:firstLine="0"/>
        <w:jc w:val="left"/>
      </w:pPr>
      <w:r>
        <w:t xml:space="preserve"> </w:t>
      </w:r>
    </w:p>
    <w:p w14:paraId="005FB65A" w14:textId="77777777" w:rsidR="00E301C2" w:rsidRDefault="00F66B37">
      <w:pPr>
        <w:pStyle w:val="Titre1"/>
        <w:ind w:left="0"/>
      </w:pPr>
      <w:r>
        <w:t>SECTION 7 – INSTALLATION STANDARDS</w:t>
      </w:r>
      <w:r>
        <w:rPr>
          <w:u w:val="none"/>
        </w:rPr>
        <w:t xml:space="preserve"> </w:t>
      </w:r>
    </w:p>
    <w:p w14:paraId="72E34A20" w14:textId="77777777" w:rsidR="00E301C2" w:rsidRDefault="00F66B37">
      <w:pPr>
        <w:spacing w:after="62" w:line="259" w:lineRule="auto"/>
        <w:ind w:left="5" w:right="0" w:firstLine="0"/>
        <w:jc w:val="left"/>
      </w:pPr>
      <w:r>
        <w:rPr>
          <w:b/>
        </w:rPr>
        <w:t xml:space="preserve"> </w:t>
      </w:r>
    </w:p>
    <w:p w14:paraId="149F9DA4" w14:textId="77777777" w:rsidR="00E301C2" w:rsidRDefault="00F66B37" w:rsidP="005A0BA4">
      <w:pPr>
        <w:ind w:left="630" w:right="165" w:hanging="450"/>
      </w:pPr>
      <w:proofErr w:type="gramStart"/>
      <w:r w:rsidRPr="005A0BA4">
        <w:rPr>
          <w:b/>
          <w:bCs/>
        </w:rPr>
        <w:t>7.1</w:t>
      </w:r>
      <w:r>
        <w:t xml:space="preserve">  A</w:t>
      </w:r>
      <w:proofErr w:type="gramEnd"/>
      <w:r>
        <w:t xml:space="preserve"> culvert must allow the free flow of water, ice and debris during </w:t>
      </w:r>
      <w:proofErr w:type="gramStart"/>
      <w:r>
        <w:t>flood</w:t>
      </w:r>
      <w:proofErr w:type="gramEnd"/>
      <w:r>
        <w:t xml:space="preserve">. It must be </w:t>
      </w:r>
      <w:proofErr w:type="gramStart"/>
      <w:r>
        <w:t>designed as</w:t>
      </w:r>
      <w:proofErr w:type="gramEnd"/>
      <w:r>
        <w:t xml:space="preserve"> to create a stable and lasting flow offering </w:t>
      </w:r>
      <w:proofErr w:type="gramStart"/>
      <w:r>
        <w:t>a sufficient</w:t>
      </w:r>
      <w:proofErr w:type="gramEnd"/>
      <w:r>
        <w:t xml:space="preserve"> resistance to the loads applied. </w:t>
      </w:r>
    </w:p>
    <w:p w14:paraId="4A6F5526" w14:textId="77777777" w:rsidR="00E301C2" w:rsidRDefault="00F66B37">
      <w:pPr>
        <w:spacing w:after="0" w:line="259" w:lineRule="auto"/>
        <w:ind w:left="5" w:right="0" w:firstLine="0"/>
        <w:jc w:val="left"/>
      </w:pPr>
      <w:r>
        <w:t xml:space="preserve"> </w:t>
      </w:r>
    </w:p>
    <w:p w14:paraId="2C2271F7" w14:textId="77777777" w:rsidR="00E301C2" w:rsidRDefault="00F66B37" w:rsidP="005A0BA4">
      <w:pPr>
        <w:ind w:left="630" w:right="52" w:hanging="450"/>
      </w:pPr>
      <w:r w:rsidRPr="005A0BA4">
        <w:rPr>
          <w:b/>
          <w:bCs/>
        </w:rPr>
        <w:t>7.2</w:t>
      </w:r>
      <w:r>
        <w:rPr>
          <w:rFonts w:ascii="Arial" w:eastAsia="Arial" w:hAnsi="Arial" w:cs="Arial"/>
        </w:rPr>
        <w:t xml:space="preserve"> </w:t>
      </w:r>
      <w:r>
        <w:t xml:space="preserve">When the ground is of a low bearing capacity, the culvert must be installed on a granular cushion of approximately 150 mm (6 inches). </w:t>
      </w:r>
    </w:p>
    <w:p w14:paraId="407ADE6E" w14:textId="77777777" w:rsidR="00E301C2" w:rsidRDefault="00F66B37">
      <w:pPr>
        <w:spacing w:after="0" w:line="259" w:lineRule="auto"/>
        <w:ind w:left="636" w:right="0" w:firstLine="0"/>
        <w:jc w:val="left"/>
      </w:pPr>
      <w:r>
        <w:t xml:space="preserve"> </w:t>
      </w:r>
    </w:p>
    <w:p w14:paraId="44B409A9" w14:textId="73B75F6D" w:rsidR="00E301C2" w:rsidRDefault="00F66B37" w:rsidP="005A0BA4">
      <w:pPr>
        <w:ind w:left="630" w:right="163" w:hanging="450"/>
      </w:pPr>
      <w:r w:rsidRPr="005A0BA4">
        <w:rPr>
          <w:b/>
          <w:bCs/>
        </w:rPr>
        <w:t>7.3</w:t>
      </w:r>
      <w:r>
        <w:rPr>
          <w:rFonts w:ascii="Arial" w:eastAsia="Arial" w:hAnsi="Arial" w:cs="Arial"/>
        </w:rPr>
        <w:t xml:space="preserve"> </w:t>
      </w:r>
      <w:r>
        <w:t xml:space="preserve">The culvert’s slope must be identical to the natural slope of the water flow (minimum of 0.5 %) and without any deflection in the alignment both horizontally and vertically.  </w:t>
      </w:r>
      <w:r w:rsidR="00205F28">
        <w:t>Metaling</w:t>
      </w:r>
      <w:r>
        <w:t xml:space="preserve"> with a membrane or peat must cover this surface </w:t>
      </w:r>
      <w:proofErr w:type="gramStart"/>
      <w:r>
        <w:t>in order to</w:t>
      </w:r>
      <w:proofErr w:type="gramEnd"/>
      <w:r>
        <w:t xml:space="preserve"> control erosion.  </w:t>
      </w:r>
    </w:p>
    <w:p w14:paraId="49E38138" w14:textId="77777777" w:rsidR="00E301C2" w:rsidRDefault="00F66B37">
      <w:pPr>
        <w:spacing w:after="0" w:line="259" w:lineRule="auto"/>
        <w:ind w:left="1164" w:right="0" w:firstLine="0"/>
        <w:jc w:val="left"/>
      </w:pPr>
      <w:r>
        <w:t xml:space="preserve"> </w:t>
      </w:r>
    </w:p>
    <w:p w14:paraId="37E11F9B" w14:textId="77777777" w:rsidR="00E301C2" w:rsidRDefault="00F66B37" w:rsidP="005A0BA4">
      <w:pPr>
        <w:ind w:left="540" w:right="166" w:hanging="366"/>
      </w:pPr>
      <w:r w:rsidRPr="005A0BA4">
        <w:rPr>
          <w:b/>
          <w:bCs/>
        </w:rPr>
        <w:t>7.4</w:t>
      </w:r>
      <w:r>
        <w:rPr>
          <w:rFonts w:ascii="Arial" w:eastAsia="Arial" w:hAnsi="Arial" w:cs="Arial"/>
        </w:rPr>
        <w:t xml:space="preserve"> </w:t>
      </w:r>
      <w:r>
        <w:t xml:space="preserve">The thickness of the MG-20 (0-3/4 inch) gravel backfill on top of the culvert must be </w:t>
      </w:r>
      <w:proofErr w:type="gramStart"/>
      <w:r>
        <w:t>sufficient enough</w:t>
      </w:r>
      <w:proofErr w:type="gramEnd"/>
      <w:r>
        <w:t xml:space="preserve"> to stop the culvert from lifting during freezing and thawing and must be installed as per the culvert manufacturer’s recommendations and up to the surface of the road. </w:t>
      </w:r>
    </w:p>
    <w:p w14:paraId="5286441D" w14:textId="77777777" w:rsidR="00E301C2" w:rsidRDefault="00F66B37">
      <w:pPr>
        <w:spacing w:after="0" w:line="259" w:lineRule="auto"/>
        <w:ind w:left="1164" w:right="0" w:firstLine="0"/>
        <w:jc w:val="left"/>
      </w:pPr>
      <w:r>
        <w:t xml:space="preserve"> </w:t>
      </w:r>
    </w:p>
    <w:p w14:paraId="03EFFF54" w14:textId="392998CA" w:rsidR="00E301C2" w:rsidRDefault="00F66B37" w:rsidP="005A0BA4">
      <w:pPr>
        <w:ind w:left="630" w:right="161" w:hanging="450"/>
      </w:pPr>
      <w:r w:rsidRPr="005A0BA4">
        <w:rPr>
          <w:b/>
          <w:bCs/>
        </w:rPr>
        <w:t>7.5</w:t>
      </w:r>
      <w:r>
        <w:rPr>
          <w:rFonts w:ascii="Arial" w:eastAsia="Arial" w:hAnsi="Arial" w:cs="Arial"/>
        </w:rPr>
        <w:t xml:space="preserve"> </w:t>
      </w:r>
      <w:r>
        <w:t xml:space="preserve">The extremities of the culverts must be 1 </w:t>
      </w:r>
      <w:r w:rsidR="00205F28">
        <w:t>meter</w:t>
      </w:r>
      <w:r>
        <w:t xml:space="preserve"> vertically by a minimum of 1.5 </w:t>
      </w:r>
      <w:r w:rsidR="00205F28">
        <w:t>meter</w:t>
      </w:r>
      <w:r>
        <w:t xml:space="preserve"> horizontally, with 30 cm of backfill, protected and stabilized with </w:t>
      </w:r>
      <w:r w:rsidR="00205F28">
        <w:t>hand laid</w:t>
      </w:r>
      <w:r>
        <w:t xml:space="preserve"> stones, a retaining wall or peat, in such a way as to protect the shoulders and the bed of the municipal road against any collapse or erosion and on a maximum slope enacted herein. A geotextile membrane must be installed between the </w:t>
      </w:r>
      <w:r w:rsidR="00205F28">
        <w:t>metaling</w:t>
      </w:r>
      <w:r>
        <w:t xml:space="preserve"> and the embankment for the culvert. </w:t>
      </w:r>
    </w:p>
    <w:p w14:paraId="2922F77C" w14:textId="77777777" w:rsidR="00E301C2" w:rsidRDefault="00F66B37">
      <w:pPr>
        <w:spacing w:after="0" w:line="259" w:lineRule="auto"/>
        <w:ind w:left="1164" w:right="0" w:firstLine="0"/>
        <w:jc w:val="left"/>
      </w:pPr>
      <w:r>
        <w:t xml:space="preserve"> </w:t>
      </w:r>
    </w:p>
    <w:p w14:paraId="3D7D0BD7" w14:textId="66FA3148" w:rsidR="00E301C2" w:rsidRDefault="00F66B37" w:rsidP="005A0BA4">
      <w:pPr>
        <w:ind w:left="630" w:right="166" w:hanging="456"/>
      </w:pPr>
      <w:proofErr w:type="gramStart"/>
      <w:r w:rsidRPr="005A0BA4">
        <w:rPr>
          <w:b/>
          <w:bCs/>
        </w:rPr>
        <w:t>7.6</w:t>
      </w:r>
      <w:r>
        <w:rPr>
          <w:rFonts w:ascii="Arial" w:eastAsia="Arial" w:hAnsi="Arial" w:cs="Arial"/>
        </w:rPr>
        <w:t xml:space="preserve"> </w:t>
      </w:r>
      <w:r w:rsidR="005A0BA4">
        <w:rPr>
          <w:rFonts w:ascii="Arial" w:eastAsia="Arial" w:hAnsi="Arial" w:cs="Arial"/>
        </w:rPr>
        <w:t xml:space="preserve"> </w:t>
      </w:r>
      <w:r>
        <w:t>A</w:t>
      </w:r>
      <w:proofErr w:type="gramEnd"/>
      <w:r>
        <w:t xml:space="preserve"> culvert in a private driveway must be installed so that the surface is level with the ground </w:t>
      </w:r>
      <w:proofErr w:type="gramStart"/>
      <w:r>
        <w:t>in order to</w:t>
      </w:r>
      <w:proofErr w:type="gramEnd"/>
      <w:r>
        <w:t xml:space="preserve"> avoid stagnant water.  There mustn’t be any stagnant water upstream or downstream from the culvert. </w:t>
      </w:r>
    </w:p>
    <w:p w14:paraId="013C0F00" w14:textId="079B6155" w:rsidR="00E301C2" w:rsidRDefault="00F66B37">
      <w:pPr>
        <w:spacing w:after="0" w:line="259" w:lineRule="auto"/>
        <w:ind w:left="5" w:right="0" w:firstLine="0"/>
        <w:jc w:val="left"/>
      </w:pPr>
      <w:r>
        <w:t xml:space="preserve"> </w:t>
      </w:r>
    </w:p>
    <w:p w14:paraId="6EF1A662" w14:textId="4788F9C2" w:rsidR="00FA0E47" w:rsidRDefault="00FA0E47">
      <w:pPr>
        <w:spacing w:after="0" w:line="259" w:lineRule="auto"/>
        <w:ind w:left="5" w:right="0" w:firstLine="0"/>
        <w:jc w:val="left"/>
      </w:pPr>
    </w:p>
    <w:p w14:paraId="6CE26090" w14:textId="77777777" w:rsidR="00FA0E47" w:rsidRDefault="00FA0E47">
      <w:pPr>
        <w:spacing w:after="0" w:line="259" w:lineRule="auto"/>
        <w:ind w:left="5" w:right="0" w:firstLine="0"/>
        <w:jc w:val="left"/>
      </w:pPr>
    </w:p>
    <w:p w14:paraId="781828F2" w14:textId="77777777" w:rsidR="00E301C2" w:rsidRDefault="00F66B37">
      <w:pPr>
        <w:pStyle w:val="Titre1"/>
        <w:ind w:left="0"/>
      </w:pPr>
      <w:r>
        <w:t>SECTION 8 – RESPONSIBILITIES OF THE RATEPAYER</w:t>
      </w:r>
      <w:r>
        <w:rPr>
          <w:u w:val="none"/>
        </w:rPr>
        <w:t xml:space="preserve"> </w:t>
      </w:r>
    </w:p>
    <w:p w14:paraId="51E7C3BA" w14:textId="77777777" w:rsidR="00E301C2" w:rsidRDefault="00F66B37">
      <w:pPr>
        <w:spacing w:after="73" w:line="259" w:lineRule="auto"/>
        <w:ind w:left="5" w:right="0" w:firstLine="0"/>
        <w:jc w:val="left"/>
      </w:pPr>
      <w:r>
        <w:rPr>
          <w:b/>
        </w:rPr>
        <w:t xml:space="preserve"> </w:t>
      </w:r>
    </w:p>
    <w:p w14:paraId="434C86AB" w14:textId="0A82B19E" w:rsidR="00E301C2" w:rsidRDefault="00F66B37" w:rsidP="00BF3DE5">
      <w:pPr>
        <w:spacing w:after="84"/>
        <w:ind w:left="720" w:right="145" w:hanging="540"/>
      </w:pPr>
      <w:proofErr w:type="gramStart"/>
      <w:r w:rsidRPr="00BF3DE5">
        <w:rPr>
          <w:b/>
          <w:bCs/>
        </w:rPr>
        <w:t>8.1</w:t>
      </w:r>
      <w:r>
        <w:rPr>
          <w:rFonts w:ascii="Arial" w:eastAsia="Arial" w:hAnsi="Arial" w:cs="Arial"/>
        </w:rPr>
        <w:t xml:space="preserve"> </w:t>
      </w:r>
      <w:r w:rsidR="00BF3DE5">
        <w:rPr>
          <w:rFonts w:ascii="Arial" w:eastAsia="Arial" w:hAnsi="Arial" w:cs="Arial"/>
        </w:rPr>
        <w:t xml:space="preserve"> </w:t>
      </w:r>
      <w:r>
        <w:t>The</w:t>
      </w:r>
      <w:proofErr w:type="gramEnd"/>
      <w:r>
        <w:t xml:space="preserve"> purchase, </w:t>
      </w:r>
      <w:r w:rsidR="004C337D">
        <w:t xml:space="preserve">installation, </w:t>
      </w:r>
      <w:r>
        <w:t xml:space="preserve">maintenance and replacement of the said culvert, the construction of the private driveway and the maintenance of the structures necessary to enter and exit the property and ensure the free flow of the water along the road is the responsibility of the owner concerned. Same thing applies when the Municipality carries out the digging and cleaning of ditches in front of a private driveway. </w:t>
      </w:r>
    </w:p>
    <w:p w14:paraId="69D72EA0" w14:textId="77777777" w:rsidR="00E301C2" w:rsidRDefault="00F66B37">
      <w:pPr>
        <w:spacing w:after="0" w:line="259" w:lineRule="auto"/>
        <w:ind w:left="1176" w:right="0" w:firstLine="0"/>
        <w:jc w:val="left"/>
      </w:pPr>
      <w:r>
        <w:t xml:space="preserve"> </w:t>
      </w:r>
    </w:p>
    <w:p w14:paraId="7F24AE87" w14:textId="5AA09EA5" w:rsidR="00E301C2" w:rsidRDefault="00F66B37" w:rsidP="00BF3DE5">
      <w:pPr>
        <w:ind w:left="630" w:right="155" w:hanging="450"/>
      </w:pPr>
      <w:r w:rsidRPr="00BF3DE5">
        <w:rPr>
          <w:b/>
          <w:bCs/>
        </w:rPr>
        <w:t>8.2</w:t>
      </w:r>
      <w:r>
        <w:rPr>
          <w:rFonts w:ascii="Arial" w:eastAsia="Arial" w:hAnsi="Arial" w:cs="Arial"/>
        </w:rPr>
        <w:t xml:space="preserve"> </w:t>
      </w:r>
      <w:r>
        <w:t>In a case where the Municipality carries out the digging of ditches during road rehabilitation or reconstruction, in front of a private driveway, the Municipality</w:t>
      </w:r>
      <w:r w:rsidR="004C337D">
        <w:t xml:space="preserve"> will</w:t>
      </w:r>
      <w:r>
        <w:t xml:space="preserve"> install the private culvert</w:t>
      </w:r>
      <w:r w:rsidR="004C337D">
        <w:t xml:space="preserve"> and supply the necessary loose deposits for the installation of the culvert</w:t>
      </w:r>
      <w:r>
        <w:t xml:space="preserve">. However, as soon as the work is done, it becomes the owner’s </w:t>
      </w:r>
      <w:r w:rsidR="000E4B58">
        <w:t>responsibility. The</w:t>
      </w:r>
      <w:r w:rsidR="004C337D">
        <w:t xml:space="preserve"> latter must maintain the driveway in good condition</w:t>
      </w:r>
      <w:r w:rsidR="000E4B58">
        <w:t xml:space="preserve"> to avoid any damage to the municipal road surface.</w:t>
      </w:r>
      <w:r>
        <w:t xml:space="preserve"> If the culvert needs replacing, it will be at the owner’s expense; the Municipality will rebuild the driveway with the old culvert or a new one (provided by or paid for by the owner). </w:t>
      </w:r>
    </w:p>
    <w:p w14:paraId="3D485B4B" w14:textId="77777777" w:rsidR="00E301C2" w:rsidRDefault="00F66B37">
      <w:pPr>
        <w:spacing w:after="0" w:line="259" w:lineRule="auto"/>
        <w:ind w:left="1164" w:right="0" w:firstLine="0"/>
        <w:jc w:val="left"/>
      </w:pPr>
      <w:r>
        <w:t xml:space="preserve"> </w:t>
      </w:r>
    </w:p>
    <w:p w14:paraId="1BE3159A" w14:textId="7D458488" w:rsidR="00E301C2" w:rsidRDefault="00F66B37" w:rsidP="00BF3DE5">
      <w:pPr>
        <w:ind w:left="630" w:right="164" w:hanging="450"/>
      </w:pPr>
      <w:r w:rsidRPr="00BF3DE5">
        <w:rPr>
          <w:b/>
          <w:bCs/>
        </w:rPr>
        <w:t>8.3</w:t>
      </w:r>
      <w:r>
        <w:rPr>
          <w:rFonts w:ascii="Arial" w:eastAsia="Arial" w:hAnsi="Arial" w:cs="Arial"/>
        </w:rPr>
        <w:t xml:space="preserve"> </w:t>
      </w:r>
      <w:r>
        <w:t xml:space="preserve">The location of the driveway is the responsibility of the ratepayer who must ensure that its location allows the safe entry and exit of vehicles as well as that of vehicles using the public road.   </w:t>
      </w:r>
    </w:p>
    <w:p w14:paraId="6EFA451F" w14:textId="77777777" w:rsidR="00BF3DE5" w:rsidRDefault="00BF3DE5" w:rsidP="00BF3DE5">
      <w:pPr>
        <w:ind w:left="630" w:right="164" w:hanging="450"/>
      </w:pPr>
    </w:p>
    <w:p w14:paraId="71C0881D" w14:textId="75672978" w:rsidR="00E301C2" w:rsidRDefault="00F66B37" w:rsidP="00BF3DE5">
      <w:pPr>
        <w:spacing w:after="0" w:line="259" w:lineRule="auto"/>
        <w:ind w:left="540" w:right="0" w:hanging="450"/>
        <w:jc w:val="left"/>
      </w:pPr>
      <w:r>
        <w:t xml:space="preserve"> </w:t>
      </w:r>
      <w:r w:rsidR="000E4B58" w:rsidRPr="00BF3DE5">
        <w:rPr>
          <w:b/>
          <w:bCs/>
        </w:rPr>
        <w:t>8.4</w:t>
      </w:r>
      <w:r w:rsidR="000E4B58">
        <w:t xml:space="preserve"> Any unauthorized alterations to a driveway may lead to proceedings resulting in demolition at the owner’s expense. The owner </w:t>
      </w:r>
      <w:proofErr w:type="gramStart"/>
      <w:r w:rsidR="000E4B58">
        <w:t>is responsible at all times</w:t>
      </w:r>
      <w:proofErr w:type="gramEnd"/>
      <w:r w:rsidR="000E4B58">
        <w:t xml:space="preserve"> for damage to the municipality’s road caused by the owner’s fault or negligence.</w:t>
      </w:r>
    </w:p>
    <w:p w14:paraId="11AED1F7" w14:textId="7AB99D76" w:rsidR="00FA0E47" w:rsidRDefault="00FA0E47" w:rsidP="00BF3DE5">
      <w:pPr>
        <w:spacing w:after="0" w:line="259" w:lineRule="auto"/>
        <w:ind w:left="540" w:right="0" w:hanging="450"/>
        <w:jc w:val="left"/>
      </w:pPr>
    </w:p>
    <w:p w14:paraId="3DDAA291" w14:textId="77777777" w:rsidR="00FA0E47" w:rsidRDefault="00FA0E47" w:rsidP="00BF3DE5">
      <w:pPr>
        <w:spacing w:after="0" w:line="259" w:lineRule="auto"/>
        <w:ind w:left="540" w:right="0" w:hanging="450"/>
        <w:jc w:val="left"/>
      </w:pPr>
    </w:p>
    <w:p w14:paraId="319C6A46" w14:textId="77777777" w:rsidR="000E4B58" w:rsidRDefault="000E4B58">
      <w:pPr>
        <w:spacing w:after="0" w:line="259" w:lineRule="auto"/>
        <w:ind w:left="636" w:right="0" w:firstLine="0"/>
        <w:jc w:val="left"/>
      </w:pPr>
    </w:p>
    <w:p w14:paraId="0232B235" w14:textId="77777777" w:rsidR="00E301C2" w:rsidRDefault="00F66B37">
      <w:pPr>
        <w:pStyle w:val="Titre1"/>
        <w:ind w:left="0"/>
      </w:pPr>
      <w:r>
        <w:t>SECTION 9 - PROVISIONS</w:t>
      </w:r>
      <w:r>
        <w:rPr>
          <w:u w:val="none"/>
        </w:rPr>
        <w:t xml:space="preserve"> </w:t>
      </w:r>
    </w:p>
    <w:p w14:paraId="6DEB3D7E" w14:textId="77777777" w:rsidR="00E301C2" w:rsidRDefault="00F66B37">
      <w:pPr>
        <w:spacing w:after="62" w:line="259" w:lineRule="auto"/>
        <w:ind w:left="5" w:right="0" w:firstLine="0"/>
        <w:jc w:val="left"/>
      </w:pPr>
      <w:r>
        <w:rPr>
          <w:b/>
        </w:rPr>
        <w:t xml:space="preserve"> </w:t>
      </w:r>
    </w:p>
    <w:p w14:paraId="74A30B5A" w14:textId="198345DD" w:rsidR="00E301C2" w:rsidRDefault="00F66B37">
      <w:pPr>
        <w:ind w:left="0" w:right="436"/>
      </w:pPr>
      <w:r>
        <w:t xml:space="preserve">The </w:t>
      </w:r>
      <w:r w:rsidR="000E4B58">
        <w:t>Municipal Inspector</w:t>
      </w:r>
      <w:r>
        <w:t xml:space="preserve"> </w:t>
      </w:r>
      <w:r w:rsidR="000E4B58">
        <w:t>is</w:t>
      </w:r>
      <w:r>
        <w:t xml:space="preserve"> hereby authorized to ask the owner of any lot that is adjacent to a municipal road, to provide, install repair or maintain any culvert giving access to his property. Failure to do so authorizes the</w:t>
      </w:r>
      <w:r w:rsidR="000E4B58">
        <w:t xml:space="preserve"> Municipal Inspector</w:t>
      </w:r>
      <w:r>
        <w:t xml:space="preserve"> to carry out the work or have the work done and claim, according to section 96 of the Municipal Powers Act, any amount corresponding to the cost of the work.   </w:t>
      </w:r>
    </w:p>
    <w:p w14:paraId="782CE29D" w14:textId="77777777" w:rsidR="00FA0E47" w:rsidRDefault="00FA0E47" w:rsidP="00BF3DE5">
      <w:pPr>
        <w:spacing w:after="0" w:line="259" w:lineRule="auto"/>
        <w:ind w:left="5" w:right="0" w:firstLine="0"/>
        <w:jc w:val="left"/>
        <w:rPr>
          <w:b/>
        </w:rPr>
      </w:pPr>
    </w:p>
    <w:p w14:paraId="571A9F90" w14:textId="77777777" w:rsidR="00FA0E47" w:rsidRDefault="00FA0E47" w:rsidP="00BF3DE5">
      <w:pPr>
        <w:spacing w:after="0" w:line="259" w:lineRule="auto"/>
        <w:ind w:left="5" w:right="0" w:firstLine="0"/>
        <w:jc w:val="left"/>
        <w:rPr>
          <w:b/>
        </w:rPr>
      </w:pPr>
    </w:p>
    <w:p w14:paraId="79D3EEBA" w14:textId="77777777" w:rsidR="00FA0E47" w:rsidRDefault="00FA0E47" w:rsidP="00BF3DE5">
      <w:pPr>
        <w:spacing w:after="0" w:line="259" w:lineRule="auto"/>
        <w:ind w:left="5" w:right="0" w:firstLine="0"/>
        <w:jc w:val="left"/>
        <w:rPr>
          <w:b/>
        </w:rPr>
      </w:pPr>
    </w:p>
    <w:p w14:paraId="38FA4CF5" w14:textId="77777777" w:rsidR="00FA0E47" w:rsidRDefault="00FA0E47" w:rsidP="00BF3DE5">
      <w:pPr>
        <w:spacing w:after="0" w:line="259" w:lineRule="auto"/>
        <w:ind w:left="5" w:right="0" w:firstLine="0"/>
        <w:jc w:val="left"/>
        <w:rPr>
          <w:b/>
        </w:rPr>
      </w:pPr>
    </w:p>
    <w:p w14:paraId="7BDA91D6" w14:textId="527A4D74" w:rsidR="00E301C2" w:rsidRDefault="00F66B37" w:rsidP="00BF3DE5">
      <w:pPr>
        <w:spacing w:after="0" w:line="259" w:lineRule="auto"/>
        <w:ind w:left="5" w:right="0" w:firstLine="0"/>
        <w:jc w:val="left"/>
      </w:pPr>
      <w:r>
        <w:rPr>
          <w:b/>
        </w:rPr>
        <w:t xml:space="preserve"> </w:t>
      </w:r>
    </w:p>
    <w:p w14:paraId="0B19C0BF" w14:textId="77777777" w:rsidR="00E301C2" w:rsidRDefault="00F66B37">
      <w:pPr>
        <w:pStyle w:val="Titre1"/>
        <w:ind w:left="0"/>
      </w:pPr>
      <w:r>
        <w:t>SECTION 13 – COMING INTO EFFECT</w:t>
      </w:r>
      <w:r>
        <w:rPr>
          <w:u w:val="none"/>
        </w:rPr>
        <w:t xml:space="preserve"> </w:t>
      </w:r>
    </w:p>
    <w:p w14:paraId="7604188E" w14:textId="77777777" w:rsidR="00E301C2" w:rsidRDefault="00F66B37">
      <w:pPr>
        <w:spacing w:after="64" w:line="259" w:lineRule="auto"/>
        <w:ind w:left="5" w:right="0" w:firstLine="0"/>
        <w:jc w:val="left"/>
      </w:pPr>
      <w:r>
        <w:rPr>
          <w:b/>
        </w:rPr>
        <w:t xml:space="preserve"> </w:t>
      </w:r>
    </w:p>
    <w:p w14:paraId="162EF022" w14:textId="7FA0C359" w:rsidR="00E301C2" w:rsidRDefault="00F66B37">
      <w:pPr>
        <w:ind w:left="646" w:right="52"/>
      </w:pPr>
      <w:r>
        <w:t xml:space="preserve">The present bylaw will come into effect according to Law. </w:t>
      </w:r>
    </w:p>
    <w:p w14:paraId="55733759" w14:textId="401F41A6" w:rsidR="00BF3DE5" w:rsidRDefault="00BF3DE5">
      <w:pPr>
        <w:ind w:left="646" w:right="52"/>
      </w:pPr>
    </w:p>
    <w:p w14:paraId="0A2661DD" w14:textId="7D85059E" w:rsidR="00BF3DE5" w:rsidRDefault="00BF3DE5">
      <w:pPr>
        <w:ind w:left="646" w:right="52"/>
      </w:pPr>
    </w:p>
    <w:p w14:paraId="73357049" w14:textId="77777777" w:rsidR="00BF3DE5" w:rsidRDefault="00BF3DE5">
      <w:pPr>
        <w:ind w:left="646" w:right="52"/>
      </w:pPr>
    </w:p>
    <w:p w14:paraId="23FB22E0" w14:textId="41327C28" w:rsidR="00BF3DE5" w:rsidRDefault="00F66B37" w:rsidP="00BF3DE5">
      <w:pPr>
        <w:rPr>
          <w:b/>
          <w:color w:val="auto"/>
          <w:szCs w:val="24"/>
        </w:rPr>
      </w:pPr>
      <w:r>
        <w:rPr>
          <w:b/>
        </w:rPr>
        <w:t xml:space="preserve"> </w:t>
      </w:r>
      <w:r w:rsidR="00BF3DE5">
        <w:rPr>
          <w:b/>
          <w:szCs w:val="24"/>
        </w:rPr>
        <w:t>Doris Ranger</w:t>
      </w:r>
      <w:r w:rsidR="00BF3DE5">
        <w:rPr>
          <w:b/>
          <w:szCs w:val="24"/>
        </w:rPr>
        <w:tab/>
      </w:r>
      <w:r w:rsidR="00BF3DE5">
        <w:rPr>
          <w:b/>
          <w:szCs w:val="24"/>
        </w:rPr>
        <w:tab/>
      </w:r>
      <w:r w:rsidR="00BF3DE5">
        <w:rPr>
          <w:b/>
          <w:szCs w:val="24"/>
        </w:rPr>
        <w:tab/>
      </w:r>
      <w:r w:rsidR="00BF3DE5">
        <w:rPr>
          <w:b/>
          <w:szCs w:val="24"/>
        </w:rPr>
        <w:tab/>
      </w:r>
      <w:r w:rsidR="00A90985">
        <w:rPr>
          <w:b/>
          <w:szCs w:val="24"/>
        </w:rPr>
        <w:t>Alicia Jones</w:t>
      </w:r>
    </w:p>
    <w:p w14:paraId="7475A00A" w14:textId="427D3EF0" w:rsidR="00BF3DE5" w:rsidRDefault="00BF3DE5" w:rsidP="00BF3DE5">
      <w:pPr>
        <w:rPr>
          <w:b/>
          <w:szCs w:val="24"/>
        </w:rPr>
      </w:pPr>
      <w:r>
        <w:rPr>
          <w:b/>
          <w:szCs w:val="24"/>
        </w:rPr>
        <w:t>Mayor</w:t>
      </w:r>
      <w:r>
        <w:rPr>
          <w:b/>
          <w:szCs w:val="24"/>
        </w:rPr>
        <w:tab/>
      </w:r>
      <w:r>
        <w:rPr>
          <w:b/>
          <w:szCs w:val="24"/>
        </w:rPr>
        <w:tab/>
      </w:r>
      <w:r>
        <w:rPr>
          <w:b/>
          <w:szCs w:val="24"/>
        </w:rPr>
        <w:tab/>
      </w:r>
      <w:r>
        <w:rPr>
          <w:b/>
          <w:szCs w:val="24"/>
        </w:rPr>
        <w:tab/>
      </w:r>
      <w:r>
        <w:rPr>
          <w:b/>
          <w:szCs w:val="24"/>
        </w:rPr>
        <w:tab/>
      </w:r>
      <w:r>
        <w:rPr>
          <w:b/>
          <w:szCs w:val="24"/>
        </w:rPr>
        <w:tab/>
      </w:r>
      <w:r w:rsidR="00A90985">
        <w:rPr>
          <w:b/>
          <w:szCs w:val="24"/>
        </w:rPr>
        <w:t xml:space="preserve">Interim </w:t>
      </w:r>
      <w:r>
        <w:rPr>
          <w:b/>
          <w:szCs w:val="24"/>
        </w:rPr>
        <w:t>Director General</w:t>
      </w:r>
    </w:p>
    <w:p w14:paraId="5F8984D2" w14:textId="77777777" w:rsidR="00BF3DE5" w:rsidRDefault="00BF3DE5" w:rsidP="00BF3DE5">
      <w:pPr>
        <w:rPr>
          <w:b/>
          <w:szCs w:val="24"/>
        </w:rPr>
      </w:pPr>
    </w:p>
    <w:p w14:paraId="39B96526" w14:textId="77777777" w:rsidR="00BF3DE5" w:rsidRDefault="00BF3DE5" w:rsidP="00BF3DE5">
      <w:pPr>
        <w:rPr>
          <w:b/>
          <w:sz w:val="22"/>
        </w:rPr>
      </w:pPr>
    </w:p>
    <w:p w14:paraId="186A3C1F" w14:textId="5BC480BD" w:rsidR="00BF3DE5" w:rsidRDefault="00BF3DE5" w:rsidP="00BF3DE5">
      <w:pPr>
        <w:rPr>
          <w:b/>
          <w:sz w:val="22"/>
        </w:rPr>
      </w:pPr>
      <w:r>
        <w:rPr>
          <w:b/>
          <w:sz w:val="22"/>
        </w:rPr>
        <w:t xml:space="preserve">Notice of Motion: </w:t>
      </w:r>
      <w:r w:rsidR="00FA0E47">
        <w:rPr>
          <w:b/>
          <w:sz w:val="22"/>
        </w:rPr>
        <w:t>August</w:t>
      </w:r>
      <w:r>
        <w:rPr>
          <w:b/>
          <w:sz w:val="22"/>
        </w:rPr>
        <w:t xml:space="preserve"> 1</w:t>
      </w:r>
      <w:r w:rsidR="00FA0E47">
        <w:rPr>
          <w:b/>
          <w:sz w:val="22"/>
        </w:rPr>
        <w:t>0th</w:t>
      </w:r>
      <w:r>
        <w:rPr>
          <w:b/>
          <w:sz w:val="22"/>
        </w:rPr>
        <w:t>, 202</w:t>
      </w:r>
      <w:r w:rsidR="00FA0E47">
        <w:rPr>
          <w:b/>
          <w:sz w:val="22"/>
        </w:rPr>
        <w:t>0</w:t>
      </w:r>
    </w:p>
    <w:p w14:paraId="3E913885" w14:textId="23D2AA54" w:rsidR="00BF3DE5" w:rsidRDefault="00BF3DE5" w:rsidP="00BF3DE5">
      <w:pPr>
        <w:rPr>
          <w:b/>
          <w:sz w:val="22"/>
        </w:rPr>
      </w:pPr>
      <w:r>
        <w:rPr>
          <w:b/>
          <w:sz w:val="22"/>
        </w:rPr>
        <w:t xml:space="preserve">Adoption of Draft By-law: </w:t>
      </w:r>
      <w:r w:rsidR="00FA0E47">
        <w:rPr>
          <w:b/>
          <w:sz w:val="22"/>
        </w:rPr>
        <w:t>September</w:t>
      </w:r>
      <w:r>
        <w:rPr>
          <w:b/>
          <w:sz w:val="22"/>
        </w:rPr>
        <w:t xml:space="preserve"> </w:t>
      </w:r>
      <w:r w:rsidR="00FA0E47">
        <w:rPr>
          <w:b/>
          <w:sz w:val="22"/>
        </w:rPr>
        <w:t>15th</w:t>
      </w:r>
      <w:r>
        <w:rPr>
          <w:b/>
          <w:sz w:val="22"/>
        </w:rPr>
        <w:t>, 202</w:t>
      </w:r>
      <w:r w:rsidR="00FA0E47">
        <w:rPr>
          <w:b/>
          <w:sz w:val="22"/>
        </w:rPr>
        <w:t>0</w:t>
      </w:r>
    </w:p>
    <w:p w14:paraId="64321630" w14:textId="2DF54F7A" w:rsidR="00BF3DE5" w:rsidRDefault="00BF3DE5" w:rsidP="00BF3DE5">
      <w:pPr>
        <w:rPr>
          <w:b/>
          <w:sz w:val="22"/>
        </w:rPr>
      </w:pPr>
      <w:r>
        <w:rPr>
          <w:b/>
          <w:sz w:val="22"/>
        </w:rPr>
        <w:t xml:space="preserve">Resolution </w:t>
      </w:r>
      <w:proofErr w:type="gramStart"/>
      <w:r>
        <w:rPr>
          <w:b/>
          <w:sz w:val="22"/>
        </w:rPr>
        <w:t>number: #</w:t>
      </w:r>
      <w:proofErr w:type="gramEnd"/>
      <w:r w:rsidR="00FA0E47" w:rsidRPr="00FA0E47">
        <w:rPr>
          <w:rFonts w:ascii="Arial" w:eastAsia="Arial" w:hAnsi="Arial" w:cs="Arial"/>
          <w:b/>
        </w:rPr>
        <w:t xml:space="preserve"> </w:t>
      </w:r>
      <w:r w:rsidR="00FA0E47" w:rsidRPr="00FA0E47">
        <w:rPr>
          <w:b/>
          <w:sz w:val="22"/>
        </w:rPr>
        <w:t>07-09-15-2020</w:t>
      </w:r>
    </w:p>
    <w:p w14:paraId="21BEF53C" w14:textId="708A2167" w:rsidR="00E301C2" w:rsidRDefault="00E301C2">
      <w:pPr>
        <w:spacing w:after="0" w:line="259" w:lineRule="auto"/>
        <w:ind w:left="5" w:right="0" w:firstLine="0"/>
        <w:jc w:val="left"/>
      </w:pPr>
    </w:p>
    <w:sectPr w:rsidR="00E301C2" w:rsidSect="005A0BA4">
      <w:headerReference w:type="even" r:id="rId8"/>
      <w:headerReference w:type="default" r:id="rId9"/>
      <w:footerReference w:type="even" r:id="rId10"/>
      <w:footerReference w:type="default" r:id="rId11"/>
      <w:headerReference w:type="first" r:id="rId12"/>
      <w:footerReference w:type="first" r:id="rId13"/>
      <w:pgSz w:w="12240" w:h="2016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41518" w14:textId="77777777" w:rsidR="0061314E" w:rsidRDefault="0061314E" w:rsidP="00056456">
      <w:pPr>
        <w:spacing w:after="0" w:line="240" w:lineRule="auto"/>
      </w:pPr>
      <w:r>
        <w:separator/>
      </w:r>
    </w:p>
  </w:endnote>
  <w:endnote w:type="continuationSeparator" w:id="0">
    <w:p w14:paraId="43A66E1F" w14:textId="77777777" w:rsidR="0061314E" w:rsidRDefault="0061314E" w:rsidP="00056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25800" w14:textId="77777777" w:rsidR="00056456" w:rsidRDefault="000564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13F0" w14:textId="77777777" w:rsidR="00056456" w:rsidRDefault="0005645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854E" w14:textId="77777777" w:rsidR="00056456" w:rsidRDefault="000564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A40F9" w14:textId="77777777" w:rsidR="0061314E" w:rsidRDefault="0061314E" w:rsidP="00056456">
      <w:pPr>
        <w:spacing w:after="0" w:line="240" w:lineRule="auto"/>
      </w:pPr>
      <w:r>
        <w:separator/>
      </w:r>
    </w:p>
  </w:footnote>
  <w:footnote w:type="continuationSeparator" w:id="0">
    <w:p w14:paraId="6A039C44" w14:textId="77777777" w:rsidR="0061314E" w:rsidRDefault="0061314E" w:rsidP="00056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9765" w14:textId="5C8F5918" w:rsidR="00056456" w:rsidRDefault="0005645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5B6B" w14:textId="0259DAF8" w:rsidR="00056456" w:rsidRDefault="0005645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4D6F" w14:textId="512A3DBD" w:rsidR="00056456" w:rsidRDefault="0005645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742BD"/>
    <w:multiLevelType w:val="hybridMultilevel"/>
    <w:tmpl w:val="3B5809F6"/>
    <w:lvl w:ilvl="0" w:tplc="93D26EB6">
      <w:start w:val="1"/>
      <w:numFmt w:val="lowerLetter"/>
      <w:lvlText w:val="%1)"/>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962380">
      <w:start w:val="1"/>
      <w:numFmt w:val="lowerLetter"/>
      <w:lvlText w:val="%2"/>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324008">
      <w:start w:val="1"/>
      <w:numFmt w:val="lowerRoman"/>
      <w:lvlText w:val="%3"/>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4E5B96">
      <w:start w:val="1"/>
      <w:numFmt w:val="decimal"/>
      <w:lvlText w:val="%4"/>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F4F38E">
      <w:start w:val="1"/>
      <w:numFmt w:val="lowerLetter"/>
      <w:lvlText w:val="%5"/>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1896DC">
      <w:start w:val="1"/>
      <w:numFmt w:val="lowerRoman"/>
      <w:lvlText w:val="%6"/>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08CC4C">
      <w:start w:val="1"/>
      <w:numFmt w:val="decimal"/>
      <w:lvlText w:val="%7"/>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2E4746">
      <w:start w:val="1"/>
      <w:numFmt w:val="lowerLetter"/>
      <w:lvlText w:val="%8"/>
      <w:lvlJc w:val="left"/>
      <w:pPr>
        <w:ind w:left="6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52EA80">
      <w:start w:val="1"/>
      <w:numFmt w:val="lowerRoman"/>
      <w:lvlText w:val="%9"/>
      <w:lvlJc w:val="left"/>
      <w:pPr>
        <w:ind w:left="7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E45623"/>
    <w:multiLevelType w:val="hybridMultilevel"/>
    <w:tmpl w:val="97F41BD8"/>
    <w:lvl w:ilvl="0" w:tplc="A3D498A4">
      <w:start w:val="1"/>
      <w:numFmt w:val="lowerLetter"/>
      <w:lvlText w:val="%1)"/>
      <w:lvlJc w:val="left"/>
      <w:pPr>
        <w:ind w:left="2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C8D808">
      <w:start w:val="1"/>
      <w:numFmt w:val="lowerLetter"/>
      <w:lvlText w:val="%2"/>
      <w:lvlJc w:val="left"/>
      <w:pPr>
        <w:ind w:left="2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BE44C4">
      <w:start w:val="1"/>
      <w:numFmt w:val="lowerRoman"/>
      <w:lvlText w:val="%3"/>
      <w:lvlJc w:val="left"/>
      <w:pPr>
        <w:ind w:left="3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36AC0A">
      <w:start w:val="1"/>
      <w:numFmt w:val="decimal"/>
      <w:lvlText w:val="%4"/>
      <w:lvlJc w:val="left"/>
      <w:pPr>
        <w:ind w:left="4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042222">
      <w:start w:val="1"/>
      <w:numFmt w:val="lowerLetter"/>
      <w:lvlText w:val="%5"/>
      <w:lvlJc w:val="left"/>
      <w:pPr>
        <w:ind w:left="5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262862">
      <w:start w:val="1"/>
      <w:numFmt w:val="lowerRoman"/>
      <w:lvlText w:val="%6"/>
      <w:lvlJc w:val="left"/>
      <w:pPr>
        <w:ind w:left="5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B04444">
      <w:start w:val="1"/>
      <w:numFmt w:val="decimal"/>
      <w:lvlText w:val="%7"/>
      <w:lvlJc w:val="left"/>
      <w:pPr>
        <w:ind w:left="6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2A1E8">
      <w:start w:val="1"/>
      <w:numFmt w:val="lowerLetter"/>
      <w:lvlText w:val="%8"/>
      <w:lvlJc w:val="left"/>
      <w:pPr>
        <w:ind w:left="7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A6B0AE">
      <w:start w:val="1"/>
      <w:numFmt w:val="lowerRoman"/>
      <w:lvlText w:val="%9"/>
      <w:lvlJc w:val="left"/>
      <w:pPr>
        <w:ind w:left="8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3A11C1"/>
    <w:multiLevelType w:val="hybridMultilevel"/>
    <w:tmpl w:val="AE244050"/>
    <w:lvl w:ilvl="0" w:tplc="AC362D26">
      <w:start w:val="10"/>
      <w:numFmt w:val="decimal"/>
      <w:lvlText w:val="%1."/>
      <w:lvlJc w:val="left"/>
      <w:pPr>
        <w:ind w:left="7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02C717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46BC7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568F8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944351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CF4F09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0EC1D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4F68F4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936D5E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352A6D"/>
    <w:multiLevelType w:val="hybridMultilevel"/>
    <w:tmpl w:val="99E684AA"/>
    <w:lvl w:ilvl="0" w:tplc="D3EA5578">
      <w:start w:val="10"/>
      <w:numFmt w:val="decimal"/>
      <w:lvlText w:val="%1."/>
      <w:lvlJc w:val="left"/>
      <w:pPr>
        <w:ind w:left="7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6E6E1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30E30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44E904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4AE5CA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6C431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75A3A3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4F2C10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98295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D829CB"/>
    <w:multiLevelType w:val="hybridMultilevel"/>
    <w:tmpl w:val="F9AA96F8"/>
    <w:lvl w:ilvl="0" w:tplc="1FD0B7CC">
      <w:start w:val="13"/>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39661C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102E6F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0C8F23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D38AA6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9FCFCA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7EA96F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DCA7BA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52ED7E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E353754"/>
    <w:multiLevelType w:val="hybridMultilevel"/>
    <w:tmpl w:val="91029918"/>
    <w:lvl w:ilvl="0" w:tplc="DAD25D0C">
      <w:start w:val="1"/>
      <w:numFmt w:val="lowerLetter"/>
      <w:lvlText w:val="%1)"/>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98D5E8">
      <w:start w:val="1"/>
      <w:numFmt w:val="lowerLetter"/>
      <w:lvlText w:val="%2"/>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682D5A">
      <w:start w:val="1"/>
      <w:numFmt w:val="lowerRoman"/>
      <w:lvlText w:val="%3"/>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062A4">
      <w:start w:val="1"/>
      <w:numFmt w:val="decimal"/>
      <w:lvlText w:val="%4"/>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FEE2BA">
      <w:start w:val="1"/>
      <w:numFmt w:val="lowerLetter"/>
      <w:lvlText w:val="%5"/>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E2010C">
      <w:start w:val="1"/>
      <w:numFmt w:val="lowerRoman"/>
      <w:lvlText w:val="%6"/>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E202BA">
      <w:start w:val="1"/>
      <w:numFmt w:val="decimal"/>
      <w:lvlText w:val="%7"/>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7676EA">
      <w:start w:val="1"/>
      <w:numFmt w:val="lowerLetter"/>
      <w:lvlText w:val="%8"/>
      <w:lvlJc w:val="left"/>
      <w:pPr>
        <w:ind w:left="6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BAF34C">
      <w:start w:val="1"/>
      <w:numFmt w:val="lowerRoman"/>
      <w:lvlText w:val="%9"/>
      <w:lvlJc w:val="left"/>
      <w:pPr>
        <w:ind w:left="7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AEB5717"/>
    <w:multiLevelType w:val="hybridMultilevel"/>
    <w:tmpl w:val="8974B3F2"/>
    <w:lvl w:ilvl="0" w:tplc="C0061D72">
      <w:start w:val="10"/>
      <w:numFmt w:val="decimal"/>
      <w:lvlText w:val="%1."/>
      <w:lvlJc w:val="left"/>
      <w:pPr>
        <w:ind w:left="7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0E0403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CF4114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27EBD2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AA88C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D72C19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7221F9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038216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256FFD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0775C5"/>
    <w:multiLevelType w:val="hybridMultilevel"/>
    <w:tmpl w:val="902092CC"/>
    <w:lvl w:ilvl="0" w:tplc="3DE00D50">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DA980C">
      <w:start w:val="1"/>
      <w:numFmt w:val="bullet"/>
      <w:lvlText w:val="o"/>
      <w:lvlJc w:val="left"/>
      <w:pPr>
        <w:ind w:left="4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ACAC96">
      <w:start w:val="1"/>
      <w:numFmt w:val="bullet"/>
      <w:lvlText w:val="▪"/>
      <w:lvlJc w:val="left"/>
      <w:pPr>
        <w:ind w:left="5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08BCA">
      <w:start w:val="1"/>
      <w:numFmt w:val="bullet"/>
      <w:lvlText w:val="•"/>
      <w:lvlJc w:val="left"/>
      <w:pPr>
        <w:ind w:left="6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BECEC8">
      <w:start w:val="1"/>
      <w:numFmt w:val="bullet"/>
      <w:lvlText w:val="o"/>
      <w:lvlJc w:val="left"/>
      <w:pPr>
        <w:ind w:left="6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E2B460">
      <w:start w:val="1"/>
      <w:numFmt w:val="bullet"/>
      <w:lvlText w:val="▪"/>
      <w:lvlJc w:val="left"/>
      <w:pPr>
        <w:ind w:left="7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B80146">
      <w:start w:val="1"/>
      <w:numFmt w:val="bullet"/>
      <w:lvlText w:val="•"/>
      <w:lvlJc w:val="left"/>
      <w:pPr>
        <w:ind w:left="8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7C7056">
      <w:start w:val="1"/>
      <w:numFmt w:val="bullet"/>
      <w:lvlText w:val="o"/>
      <w:lvlJc w:val="left"/>
      <w:pPr>
        <w:ind w:left="9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EE3150">
      <w:start w:val="1"/>
      <w:numFmt w:val="bullet"/>
      <w:lvlText w:val="▪"/>
      <w:lvlJc w:val="left"/>
      <w:pPr>
        <w:ind w:left="9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3692F30"/>
    <w:multiLevelType w:val="hybridMultilevel"/>
    <w:tmpl w:val="15D62A1A"/>
    <w:lvl w:ilvl="0" w:tplc="72F0F88A">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7447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68276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C8F6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A229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7684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70C0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C4A7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381E7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657ECE"/>
    <w:multiLevelType w:val="hybridMultilevel"/>
    <w:tmpl w:val="D87811F0"/>
    <w:lvl w:ilvl="0" w:tplc="67386E4A">
      <w:start w:val="1"/>
      <w:numFmt w:val="lowerLetter"/>
      <w:lvlText w:val="%1)"/>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801B7C">
      <w:start w:val="1"/>
      <w:numFmt w:val="lowerLetter"/>
      <w:lvlText w:val="%2"/>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28765A">
      <w:start w:val="1"/>
      <w:numFmt w:val="lowerRoman"/>
      <w:lvlText w:val="%3"/>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8C5AEA">
      <w:start w:val="1"/>
      <w:numFmt w:val="decimal"/>
      <w:lvlText w:val="%4"/>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D2E97C">
      <w:start w:val="1"/>
      <w:numFmt w:val="lowerLetter"/>
      <w:lvlText w:val="%5"/>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00F5A2">
      <w:start w:val="1"/>
      <w:numFmt w:val="lowerRoman"/>
      <w:lvlText w:val="%6"/>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ED4C4">
      <w:start w:val="1"/>
      <w:numFmt w:val="decimal"/>
      <w:lvlText w:val="%7"/>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1E92D6">
      <w:start w:val="1"/>
      <w:numFmt w:val="lowerLetter"/>
      <w:lvlText w:val="%8"/>
      <w:lvlJc w:val="left"/>
      <w:pPr>
        <w:ind w:left="6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8ACE10">
      <w:start w:val="1"/>
      <w:numFmt w:val="lowerRoman"/>
      <w:lvlText w:val="%9"/>
      <w:lvlJc w:val="left"/>
      <w:pPr>
        <w:ind w:left="7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51F51F5"/>
    <w:multiLevelType w:val="hybridMultilevel"/>
    <w:tmpl w:val="B84020E2"/>
    <w:lvl w:ilvl="0" w:tplc="C5980D90">
      <w:start w:val="6"/>
      <w:numFmt w:val="decimal"/>
      <w:lvlText w:val="%1"/>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F47CD4">
      <w:start w:val="1"/>
      <w:numFmt w:val="lowerLetter"/>
      <w:lvlText w:val="%2"/>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FA2690">
      <w:start w:val="1"/>
      <w:numFmt w:val="lowerRoman"/>
      <w:lvlText w:val="%3"/>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000502">
      <w:start w:val="1"/>
      <w:numFmt w:val="decimal"/>
      <w:lvlText w:val="%4"/>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1E7E7A">
      <w:start w:val="1"/>
      <w:numFmt w:val="lowerLetter"/>
      <w:lvlText w:val="%5"/>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5C9D4C">
      <w:start w:val="1"/>
      <w:numFmt w:val="lowerRoman"/>
      <w:lvlText w:val="%6"/>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8A6272">
      <w:start w:val="1"/>
      <w:numFmt w:val="decimal"/>
      <w:lvlText w:val="%7"/>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1C4046">
      <w:start w:val="1"/>
      <w:numFmt w:val="lowerLetter"/>
      <w:lvlText w:val="%8"/>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A0DA90">
      <w:start w:val="1"/>
      <w:numFmt w:val="lowerRoman"/>
      <w:lvlText w:val="%9"/>
      <w:lvlJc w:val="left"/>
      <w:pPr>
        <w:ind w:left="7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73951C0"/>
    <w:multiLevelType w:val="hybridMultilevel"/>
    <w:tmpl w:val="FBDE06BE"/>
    <w:lvl w:ilvl="0" w:tplc="1B026AB0">
      <w:start w:val="1"/>
      <w:numFmt w:val="decimal"/>
      <w:lvlText w:val="%1)"/>
      <w:lvlJc w:val="left"/>
      <w:pPr>
        <w:ind w:left="2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82DD4E">
      <w:start w:val="1"/>
      <w:numFmt w:val="lowerLetter"/>
      <w:lvlText w:val="%2"/>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24DA02">
      <w:start w:val="1"/>
      <w:numFmt w:val="lowerRoman"/>
      <w:lvlText w:val="%3"/>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34682A">
      <w:start w:val="1"/>
      <w:numFmt w:val="decimal"/>
      <w:lvlText w:val="%4"/>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D6D576">
      <w:start w:val="1"/>
      <w:numFmt w:val="lowerLetter"/>
      <w:lvlText w:val="%5"/>
      <w:lvlJc w:val="left"/>
      <w:pPr>
        <w:ind w:left="5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0E13B6">
      <w:start w:val="1"/>
      <w:numFmt w:val="lowerRoman"/>
      <w:lvlText w:val="%6"/>
      <w:lvlJc w:val="left"/>
      <w:pPr>
        <w:ind w:left="5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ACBEF2">
      <w:start w:val="1"/>
      <w:numFmt w:val="decimal"/>
      <w:lvlText w:val="%7"/>
      <w:lvlJc w:val="left"/>
      <w:pPr>
        <w:ind w:left="6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9E8454">
      <w:start w:val="1"/>
      <w:numFmt w:val="lowerLetter"/>
      <w:lvlText w:val="%8"/>
      <w:lvlJc w:val="left"/>
      <w:pPr>
        <w:ind w:left="7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422CB0">
      <w:start w:val="1"/>
      <w:numFmt w:val="lowerRoman"/>
      <w:lvlText w:val="%9"/>
      <w:lvlJc w:val="left"/>
      <w:pPr>
        <w:ind w:left="7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94420F4"/>
    <w:multiLevelType w:val="hybridMultilevel"/>
    <w:tmpl w:val="C5A278AC"/>
    <w:lvl w:ilvl="0" w:tplc="F9D4FF20">
      <w:start w:val="1"/>
      <w:numFmt w:val="bullet"/>
      <w:lvlText w:val="o"/>
      <w:lvlJc w:val="left"/>
      <w:pPr>
        <w:ind w:left="6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3C0CE0D6">
      <w:start w:val="1"/>
      <w:numFmt w:val="bullet"/>
      <w:lvlText w:val="o"/>
      <w:lvlJc w:val="left"/>
      <w:pPr>
        <w:ind w:left="39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C9CC7C0">
      <w:start w:val="1"/>
      <w:numFmt w:val="bullet"/>
      <w:lvlText w:val="▪"/>
      <w:lvlJc w:val="left"/>
      <w:pPr>
        <w:ind w:left="468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1F47D4C">
      <w:start w:val="1"/>
      <w:numFmt w:val="bullet"/>
      <w:lvlText w:val="•"/>
      <w:lvlJc w:val="left"/>
      <w:pPr>
        <w:ind w:left="54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E549C3A">
      <w:start w:val="1"/>
      <w:numFmt w:val="bullet"/>
      <w:lvlText w:val="o"/>
      <w:lvlJc w:val="left"/>
      <w:pPr>
        <w:ind w:left="61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A745FFA">
      <w:start w:val="1"/>
      <w:numFmt w:val="bullet"/>
      <w:lvlText w:val="▪"/>
      <w:lvlJc w:val="left"/>
      <w:pPr>
        <w:ind w:left="68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ACC8BE0">
      <w:start w:val="1"/>
      <w:numFmt w:val="bullet"/>
      <w:lvlText w:val="•"/>
      <w:lvlJc w:val="left"/>
      <w:pPr>
        <w:ind w:left="75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90CC9A2">
      <w:start w:val="1"/>
      <w:numFmt w:val="bullet"/>
      <w:lvlText w:val="o"/>
      <w:lvlJc w:val="left"/>
      <w:pPr>
        <w:ind w:left="828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6AA9482">
      <w:start w:val="1"/>
      <w:numFmt w:val="bullet"/>
      <w:lvlText w:val="▪"/>
      <w:lvlJc w:val="left"/>
      <w:pPr>
        <w:ind w:left="90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BBC4F28"/>
    <w:multiLevelType w:val="hybridMultilevel"/>
    <w:tmpl w:val="EAC2B844"/>
    <w:lvl w:ilvl="0" w:tplc="80082624">
      <w:start w:val="13"/>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12A7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DE9E6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1382F6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E6A43B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6E44A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DA25D3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CDA2CD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9DE3E7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F950895"/>
    <w:multiLevelType w:val="hybridMultilevel"/>
    <w:tmpl w:val="CBF638C6"/>
    <w:lvl w:ilvl="0" w:tplc="87E85806">
      <w:start w:val="13"/>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AAC34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6DE5DB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B62D50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11456B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5E2E5F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DBC77A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32AB1F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09AB94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872693199">
    <w:abstractNumId w:val="3"/>
  </w:num>
  <w:num w:numId="2" w16cid:durableId="2085490410">
    <w:abstractNumId w:val="0"/>
  </w:num>
  <w:num w:numId="3" w16cid:durableId="818768991">
    <w:abstractNumId w:val="14"/>
  </w:num>
  <w:num w:numId="4" w16cid:durableId="2059624981">
    <w:abstractNumId w:val="2"/>
  </w:num>
  <w:num w:numId="5" w16cid:durableId="1458258278">
    <w:abstractNumId w:val="5"/>
  </w:num>
  <w:num w:numId="6" w16cid:durableId="409471355">
    <w:abstractNumId w:val="4"/>
  </w:num>
  <w:num w:numId="7" w16cid:durableId="928124067">
    <w:abstractNumId w:val="6"/>
  </w:num>
  <w:num w:numId="8" w16cid:durableId="725832218">
    <w:abstractNumId w:val="9"/>
  </w:num>
  <w:num w:numId="9" w16cid:durableId="522086989">
    <w:abstractNumId w:val="13"/>
  </w:num>
  <w:num w:numId="10" w16cid:durableId="484978186">
    <w:abstractNumId w:val="11"/>
  </w:num>
  <w:num w:numId="11" w16cid:durableId="1395398414">
    <w:abstractNumId w:val="12"/>
  </w:num>
  <w:num w:numId="12" w16cid:durableId="1976645404">
    <w:abstractNumId w:val="10"/>
  </w:num>
  <w:num w:numId="13" w16cid:durableId="1393193144">
    <w:abstractNumId w:val="1"/>
  </w:num>
  <w:num w:numId="14" w16cid:durableId="2077782025">
    <w:abstractNumId w:val="8"/>
  </w:num>
  <w:num w:numId="15" w16cid:durableId="7641549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C2"/>
    <w:rsid w:val="00056456"/>
    <w:rsid w:val="000E4B58"/>
    <w:rsid w:val="00205F28"/>
    <w:rsid w:val="002B6882"/>
    <w:rsid w:val="003364DA"/>
    <w:rsid w:val="00390EC4"/>
    <w:rsid w:val="003B7C56"/>
    <w:rsid w:val="004424E5"/>
    <w:rsid w:val="004C337D"/>
    <w:rsid w:val="005A0BA4"/>
    <w:rsid w:val="00603A07"/>
    <w:rsid w:val="0061314E"/>
    <w:rsid w:val="006E09D0"/>
    <w:rsid w:val="007C506F"/>
    <w:rsid w:val="00970F58"/>
    <w:rsid w:val="00A90985"/>
    <w:rsid w:val="00BF3DE5"/>
    <w:rsid w:val="00C36928"/>
    <w:rsid w:val="00CE63D0"/>
    <w:rsid w:val="00D61B35"/>
    <w:rsid w:val="00DE23BD"/>
    <w:rsid w:val="00E301C2"/>
    <w:rsid w:val="00E41F13"/>
    <w:rsid w:val="00E65A6F"/>
    <w:rsid w:val="00F66B37"/>
    <w:rsid w:val="00F77F2E"/>
    <w:rsid w:val="00F91E35"/>
    <w:rsid w:val="00FA0E47"/>
    <w:rsid w:val="00FC7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2EFA"/>
  <w15:docId w15:val="{C871CC60-4060-4D1A-A5C3-568F1046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5" w:right="65" w:hanging="10"/>
      <w:jc w:val="both"/>
    </w:pPr>
    <w:rPr>
      <w:rFonts w:ascii="Times New Roman" w:eastAsia="Times New Roman" w:hAnsi="Times New Roman" w:cs="Times New Roman"/>
      <w:color w:val="000000"/>
      <w:sz w:val="24"/>
    </w:rPr>
  </w:style>
  <w:style w:type="paragraph" w:styleId="Titre1">
    <w:name w:val="heading 1"/>
    <w:next w:val="Normal"/>
    <w:link w:val="Titre1Car"/>
    <w:uiPriority w:val="9"/>
    <w:qFormat/>
    <w:pPr>
      <w:keepNext/>
      <w:keepLines/>
      <w:spacing w:after="13" w:line="249" w:lineRule="auto"/>
      <w:ind w:left="15" w:hanging="10"/>
      <w:outlineLvl w:val="0"/>
    </w:pPr>
    <w:rPr>
      <w:rFonts w:ascii="Times New Roman" w:eastAsia="Times New Roman" w:hAnsi="Times New Roman" w:cs="Times New Roman"/>
      <w:b/>
      <w:color w:val="000000"/>
      <w:sz w:val="24"/>
      <w:u w:val="single" w:color="000000"/>
    </w:rPr>
  </w:style>
  <w:style w:type="paragraph" w:styleId="Titre2">
    <w:name w:val="heading 2"/>
    <w:next w:val="Normal"/>
    <w:link w:val="Titre2Car"/>
    <w:uiPriority w:val="9"/>
    <w:unhideWhenUsed/>
    <w:qFormat/>
    <w:pPr>
      <w:keepNext/>
      <w:keepLines/>
      <w:spacing w:after="15" w:line="249" w:lineRule="auto"/>
      <w:ind w:left="15" w:hanging="10"/>
      <w:outlineLvl w:val="1"/>
    </w:pPr>
    <w:rPr>
      <w:rFonts w:ascii="Times New Roman" w:eastAsia="Times New Roman" w:hAnsi="Times New Roman" w:cs="Times New Roman"/>
      <w:b/>
      <w:color w:val="000000"/>
      <w:sz w:val="24"/>
    </w:rPr>
  </w:style>
  <w:style w:type="paragraph" w:styleId="Titre3">
    <w:name w:val="heading 3"/>
    <w:basedOn w:val="Normal"/>
    <w:next w:val="Normal"/>
    <w:link w:val="Titre3Car"/>
    <w:uiPriority w:val="9"/>
    <w:semiHidden/>
    <w:unhideWhenUsed/>
    <w:qFormat/>
    <w:rsid w:val="00BF3DE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00"/>
      <w:sz w:val="24"/>
      <w:u w:val="single" w:color="000000"/>
    </w:rPr>
  </w:style>
  <w:style w:type="character" w:customStyle="1" w:styleId="Titre2Car">
    <w:name w:val="Titre 2 Car"/>
    <w:link w:val="Titre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056456"/>
    <w:pPr>
      <w:tabs>
        <w:tab w:val="center" w:pos="4680"/>
        <w:tab w:val="right" w:pos="9360"/>
      </w:tabs>
      <w:spacing w:after="0" w:line="240" w:lineRule="auto"/>
    </w:pPr>
  </w:style>
  <w:style w:type="character" w:customStyle="1" w:styleId="En-tteCar">
    <w:name w:val="En-tête Car"/>
    <w:basedOn w:val="Policepardfaut"/>
    <w:link w:val="En-tte"/>
    <w:uiPriority w:val="99"/>
    <w:rsid w:val="00056456"/>
    <w:rPr>
      <w:rFonts w:ascii="Times New Roman" w:eastAsia="Times New Roman" w:hAnsi="Times New Roman" w:cs="Times New Roman"/>
      <w:color w:val="000000"/>
      <w:sz w:val="24"/>
    </w:rPr>
  </w:style>
  <w:style w:type="paragraph" w:styleId="Pieddepage">
    <w:name w:val="footer"/>
    <w:basedOn w:val="Normal"/>
    <w:link w:val="PieddepageCar"/>
    <w:uiPriority w:val="99"/>
    <w:unhideWhenUsed/>
    <w:rsid w:val="0005645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56456"/>
    <w:rPr>
      <w:rFonts w:ascii="Times New Roman" w:eastAsia="Times New Roman" w:hAnsi="Times New Roman" w:cs="Times New Roman"/>
      <w:color w:val="000000"/>
      <w:sz w:val="24"/>
    </w:rPr>
  </w:style>
  <w:style w:type="character" w:customStyle="1" w:styleId="Titre3Car">
    <w:name w:val="Titre 3 Car"/>
    <w:basedOn w:val="Policepardfaut"/>
    <w:link w:val="Titre3"/>
    <w:uiPriority w:val="9"/>
    <w:semiHidden/>
    <w:rsid w:val="00BF3DE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554230">
      <w:bodyDiv w:val="1"/>
      <w:marLeft w:val="0"/>
      <w:marRight w:val="0"/>
      <w:marTop w:val="0"/>
      <w:marBottom w:val="0"/>
      <w:divBdr>
        <w:top w:val="none" w:sz="0" w:space="0" w:color="auto"/>
        <w:left w:val="none" w:sz="0" w:space="0" w:color="auto"/>
        <w:bottom w:val="none" w:sz="0" w:space="0" w:color="auto"/>
        <w:right w:val="none" w:sz="0" w:space="0" w:color="auto"/>
      </w:divBdr>
    </w:div>
    <w:div w:id="2119400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8C715-5EC5-40D1-BDE2-E9A9C4C1C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1438</Words>
  <Characters>7100</Characters>
  <Application>Microsoft Office Word</Application>
  <DocSecurity>0</DocSecurity>
  <Lines>195</Lines>
  <Paragraphs>71</Paragraphs>
  <ScaleCrop>false</ScaleCrop>
  <HeadingPairs>
    <vt:vector size="2" baseType="variant">
      <vt:variant>
        <vt:lpstr>Title</vt:lpstr>
      </vt:variant>
      <vt:variant>
        <vt:i4>1</vt:i4>
      </vt:variant>
    </vt:vector>
  </HeadingPairs>
  <TitlesOfParts>
    <vt:vector size="1" baseType="lpstr">
      <vt:lpstr>MN170613</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MN170613</dc:title>
  <dc:subject/>
  <dc:creator>lstaubin</dc:creator>
  <cp:keywords/>
  <cp:lastModifiedBy>Sheenboro Municipality</cp:lastModifiedBy>
  <cp:revision>4</cp:revision>
  <cp:lastPrinted>2025-03-11T18:40:00Z</cp:lastPrinted>
  <dcterms:created xsi:type="dcterms:W3CDTF">2026-04-20T15:36:00Z</dcterms:created>
  <dcterms:modified xsi:type="dcterms:W3CDTF">2026-04-20T15:36:00Z</dcterms:modified>
</cp:coreProperties>
</file>