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1C828A2F" w14:textId="1C75F047" w:rsidR="00252634" w:rsidRPr="00C2383B" w:rsidRDefault="00252634" w:rsidP="00C2383B">
      <w:pPr>
        <w:ind w:left="1440"/>
        <w:jc w:val="both"/>
      </w:pPr>
      <w:r>
        <w:t xml:space="preserve">Regular meeting of the Chichester Municipal Council </w:t>
      </w:r>
      <w:r w:rsidR="00C425C3">
        <w:t xml:space="preserve">held </w:t>
      </w:r>
      <w:r w:rsidR="00B57F66">
        <w:t>October 4</w:t>
      </w:r>
      <w:r w:rsidR="00B57F66" w:rsidRPr="00B57F66">
        <w:rPr>
          <w:vertAlign w:val="superscript"/>
        </w:rPr>
        <w:t>th</w:t>
      </w:r>
      <w:r w:rsidR="008E7BD7">
        <w:t>, 2021</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held at the Municipal Office, 75 rue Notre-Dame, Chapeau, Québec.</w:t>
      </w:r>
    </w:p>
    <w:p w14:paraId="56FBE160" w14:textId="77777777" w:rsidR="00252634" w:rsidRPr="00843F97" w:rsidRDefault="00252634" w:rsidP="00EC344D">
      <w:pPr>
        <w:jc w:val="both"/>
      </w:pPr>
    </w:p>
    <w:p w14:paraId="1801F17A" w14:textId="3A2F6B45"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 xml:space="preserve">, </w:t>
      </w:r>
      <w:r w:rsidR="00B57F66">
        <w:rPr>
          <w:lang w:val="en-GB"/>
        </w:rPr>
        <w:t xml:space="preserve">Corey Bissonnette, </w:t>
      </w:r>
      <w:r w:rsidR="00402D5A">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402EF" w14:textId="3AE18482" w:rsidR="00541A86" w:rsidRDefault="00541A86" w:rsidP="00EC344D">
      <w:pPr>
        <w:ind w:left="1440"/>
        <w:jc w:val="both"/>
        <w:rPr>
          <w:lang w:val="en-GB"/>
        </w:rPr>
      </w:pPr>
    </w:p>
    <w:p w14:paraId="66AD4382" w14:textId="77777777"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491698EF" w:rsidR="00252634" w:rsidRPr="001E2B28" w:rsidRDefault="00402D5A" w:rsidP="0073732F">
      <w:pPr>
        <w:tabs>
          <w:tab w:val="left" w:pos="-1440"/>
        </w:tabs>
        <w:rPr>
          <w:b/>
          <w:bCs/>
          <w:i/>
          <w:iCs/>
          <w:u w:val="single"/>
          <w:lang w:val="en-GB"/>
        </w:rPr>
      </w:pPr>
      <w:r>
        <w:rPr>
          <w:bCs/>
          <w:lang w:val="en-GB"/>
        </w:rPr>
        <w:t>1</w:t>
      </w:r>
      <w:r w:rsidR="00B57F66">
        <w:rPr>
          <w:bCs/>
          <w:lang w:val="en-GB"/>
        </w:rPr>
        <w:t>32</w:t>
      </w:r>
      <w:r w:rsidR="008E7BD7">
        <w:rPr>
          <w:bCs/>
          <w:lang w:val="en-GB"/>
        </w:rPr>
        <w:t>-21/</w:t>
      </w:r>
      <w:r w:rsidR="00B57F66">
        <w:rPr>
          <w:bCs/>
          <w:lang w:val="en-GB"/>
        </w:rPr>
        <w:t>10</w:t>
      </w:r>
      <w:r w:rsidR="001E2B28">
        <w:rPr>
          <w:lang w:val="en-GB"/>
        </w:rPr>
        <w:tab/>
      </w:r>
      <w:r w:rsidR="00252634">
        <w:rPr>
          <w:lang w:val="en-GB"/>
        </w:rPr>
        <w:t xml:space="preserve">Moved by </w:t>
      </w:r>
      <w:r w:rsidR="003C53CC">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11BDEBC6" w14:textId="77777777" w:rsidR="00252634" w:rsidRDefault="00252634" w:rsidP="0073732F">
      <w:pPr>
        <w:ind w:left="1440"/>
        <w:rPr>
          <w:lang w:val="en-GB"/>
        </w:rPr>
      </w:pPr>
      <w:r>
        <w:rPr>
          <w:lang w:val="en-GB"/>
        </w:rPr>
        <w:t>None.</w:t>
      </w:r>
    </w:p>
    <w:p w14:paraId="3E0ABF28" w14:textId="77777777" w:rsidR="00252634" w:rsidRDefault="00252634" w:rsidP="0073732F">
      <w:pPr>
        <w:rPr>
          <w:lang w:val="en-GB"/>
        </w:rPr>
      </w:pP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34393E7F" w:rsidR="00E71CD0" w:rsidRDefault="00402D5A" w:rsidP="00E71CD0">
      <w:pPr>
        <w:ind w:left="1440" w:hanging="1440"/>
        <w:rPr>
          <w:lang w:val="en-GB"/>
        </w:rPr>
      </w:pPr>
      <w:r>
        <w:rPr>
          <w:lang w:val="en-GB"/>
        </w:rPr>
        <w:t>1</w:t>
      </w:r>
      <w:r w:rsidR="00B57F66">
        <w:rPr>
          <w:lang w:val="en-GB"/>
        </w:rPr>
        <w:t>33</w:t>
      </w:r>
      <w:r w:rsidR="00BD2EFB">
        <w:rPr>
          <w:lang w:val="en-GB"/>
        </w:rPr>
        <w:t>-2</w:t>
      </w:r>
      <w:r w:rsidR="008E7BD7">
        <w:rPr>
          <w:lang w:val="en-GB"/>
        </w:rPr>
        <w:t>1</w:t>
      </w:r>
      <w:r w:rsidR="00BD2EFB">
        <w:rPr>
          <w:lang w:val="en-GB"/>
        </w:rPr>
        <w:t>/</w:t>
      </w:r>
      <w:r w:rsidR="00B57F66">
        <w:rPr>
          <w:lang w:val="en-GB"/>
        </w:rPr>
        <w:t>10</w:t>
      </w:r>
      <w:r w:rsidR="001E2B28">
        <w:rPr>
          <w:lang w:val="en-GB"/>
        </w:rPr>
        <w:tab/>
      </w:r>
      <w:r w:rsidR="00252634">
        <w:rPr>
          <w:lang w:val="en-GB"/>
        </w:rPr>
        <w:t>Moved by</w:t>
      </w:r>
      <w:r w:rsidR="003C53CC">
        <w:rPr>
          <w:lang w:val="en-GB"/>
        </w:rPr>
        <w:t xml:space="preserve"> Chrissy Ann Payne</w:t>
      </w:r>
      <w:r w:rsidR="006D3748">
        <w:rPr>
          <w:lang w:val="en-GB"/>
        </w:rPr>
        <w:t xml:space="preserve"> </w:t>
      </w:r>
      <w:r w:rsidR="00252634">
        <w:rPr>
          <w:lang w:val="en-GB"/>
        </w:rPr>
        <w:t>that the minutes of the regular meeting</w:t>
      </w:r>
      <w:r w:rsidR="003E2AB7">
        <w:rPr>
          <w:lang w:val="en-GB"/>
        </w:rPr>
        <w:t xml:space="preserve"> of </w:t>
      </w:r>
      <w:r w:rsidR="00B57F66">
        <w:rPr>
          <w:lang w:val="en-GB"/>
        </w:rPr>
        <w:t>September 13</w:t>
      </w:r>
      <w:r w:rsidR="00B57F66" w:rsidRPr="00B57F66">
        <w:rPr>
          <w:vertAlign w:val="superscript"/>
          <w:lang w:val="en-GB"/>
        </w:rPr>
        <w:t>th</w:t>
      </w:r>
      <w:r w:rsidR="004F3CF1">
        <w:rPr>
          <w:lang w:val="en-GB"/>
        </w:rPr>
        <w:t xml:space="preserve">, </w:t>
      </w:r>
      <w:r w:rsidR="00437C95">
        <w:rPr>
          <w:lang w:val="en-GB"/>
        </w:rPr>
        <w:t>2021</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029BE0A9" w:rsidR="00E71CD0" w:rsidRDefault="00FB284B" w:rsidP="006B52CA">
      <w:pPr>
        <w:ind w:left="3600" w:firstLine="720"/>
        <w:rPr>
          <w:lang w:val="en-GB"/>
        </w:rPr>
      </w:pPr>
      <w:r>
        <w:rPr>
          <w:lang w:val="en-GB"/>
        </w:rPr>
        <w:t>Adopted</w:t>
      </w:r>
    </w:p>
    <w:p w14:paraId="31066BAB" w14:textId="5E5D4268" w:rsidR="008E7BD7" w:rsidRDefault="008E7BD7" w:rsidP="008E7BD7">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2207DFDD" w14:textId="4EC77F63" w:rsidR="00980E62" w:rsidRPr="00980E62" w:rsidRDefault="00980E62" w:rsidP="00B57F66">
      <w:pPr>
        <w:ind w:right="27"/>
      </w:pPr>
      <w:r>
        <w:rPr>
          <w:sz w:val="18"/>
          <w:szCs w:val="18"/>
        </w:rPr>
        <w:tab/>
      </w:r>
      <w:r>
        <w:rPr>
          <w:sz w:val="18"/>
          <w:szCs w:val="18"/>
        </w:rPr>
        <w:tab/>
      </w:r>
      <w:r w:rsidR="00B57F66">
        <w:t>None</w:t>
      </w:r>
    </w:p>
    <w:p w14:paraId="3FE4D558" w14:textId="77777777" w:rsidR="00FE10FA" w:rsidRDefault="00FE10FA"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6249440F" w:rsidR="00AF39AD" w:rsidRDefault="00681E7E" w:rsidP="003C53CC">
      <w:pPr>
        <w:ind w:left="1440"/>
        <w:rPr>
          <w:b/>
          <w:bCs/>
          <w:lang w:val="en-GB"/>
        </w:rPr>
      </w:pPr>
      <w:r>
        <w:rPr>
          <w:lang w:val="en-GB"/>
        </w:rPr>
        <w:t xml:space="preserve">The Mayor </w:t>
      </w:r>
      <w:r w:rsidR="003C53CC">
        <w:rPr>
          <w:lang w:val="en-GB"/>
        </w:rPr>
        <w:t>declares having no report.</w:t>
      </w:r>
    </w:p>
    <w:p w14:paraId="37DB6FA0" w14:textId="48D976CC" w:rsidR="00CE661A" w:rsidRDefault="00CE661A" w:rsidP="0073732F">
      <w:pPr>
        <w:tabs>
          <w:tab w:val="left" w:pos="-1440"/>
        </w:tabs>
        <w:ind w:left="2160" w:hanging="720"/>
        <w:rPr>
          <w:b/>
          <w:bCs/>
          <w:lang w:val="en-GB"/>
        </w:rPr>
      </w:pPr>
    </w:p>
    <w:p w14:paraId="6A2D2A15" w14:textId="77777777" w:rsidR="00FE10FA" w:rsidRDefault="00FE10FA"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0617B0F1" w14:textId="55EBC9B8" w:rsidR="00321FFD" w:rsidRDefault="00321FFD" w:rsidP="0073732F">
      <w:pPr>
        <w:spacing w:after="120"/>
        <w:ind w:firstLine="1440"/>
        <w:rPr>
          <w:b/>
          <w:bCs/>
          <w:i/>
          <w:iCs/>
          <w:u w:val="single"/>
          <w:lang w:val="en-GB"/>
        </w:rPr>
      </w:pPr>
    </w:p>
    <w:p w14:paraId="50650018" w14:textId="77777777"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2F99697F"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4B878C78" w14:textId="2A24B016" w:rsidR="00402D5A" w:rsidRDefault="00402D5A" w:rsidP="003C53CC">
      <w:pPr>
        <w:rPr>
          <w:lang w:val="en-GB"/>
        </w:rPr>
      </w:pPr>
    </w:p>
    <w:p w14:paraId="12D5ED15" w14:textId="2FC4F095" w:rsidR="00B37E9E" w:rsidRDefault="002B6728" w:rsidP="003C53CC">
      <w:pPr>
        <w:ind w:firstLine="1440"/>
      </w:pPr>
      <w:r>
        <w:t>The Fire Department Committee Meeting Summary is presented.</w:t>
      </w:r>
    </w:p>
    <w:p w14:paraId="0C4D523A" w14:textId="77777777" w:rsidR="003C53CC" w:rsidRDefault="003C53CC" w:rsidP="003C53CC"/>
    <w:p w14:paraId="16A3B9BB" w14:textId="541B489B" w:rsidR="003C53CC" w:rsidRDefault="003C53CC" w:rsidP="003C53CC">
      <w:r>
        <w:t>134-21/10</w:t>
      </w:r>
      <w:r>
        <w:tab/>
      </w:r>
      <w:r w:rsidR="00176AB5" w:rsidRPr="00176AB5">
        <w:rPr>
          <w:i/>
          <w:iCs/>
          <w:u w:val="single"/>
        </w:rPr>
        <w:t>Drone training stipend</w:t>
      </w:r>
    </w:p>
    <w:p w14:paraId="35BD35B4" w14:textId="342A5D88" w:rsidR="00176AB5" w:rsidRDefault="00176AB5" w:rsidP="00176AB5">
      <w:pPr>
        <w:ind w:left="1440"/>
      </w:pPr>
      <w:r>
        <w:t>Moved by Louis Schryer to approve the same stipend for completion of the drone training as the amount allocated for completion of FF1 course.</w:t>
      </w:r>
    </w:p>
    <w:p w14:paraId="4041B786" w14:textId="74BA3F3A" w:rsidR="00176AB5" w:rsidRDefault="00176AB5" w:rsidP="00176AB5">
      <w:pPr>
        <w:jc w:val="center"/>
      </w:pPr>
      <w:r>
        <w:t>Adopted</w:t>
      </w:r>
    </w:p>
    <w:p w14:paraId="2818831E" w14:textId="60725A3F" w:rsidR="00176AB5" w:rsidRDefault="00176AB5" w:rsidP="00176AB5"/>
    <w:p w14:paraId="1DFD12FB" w14:textId="10CDF6D6" w:rsidR="005461E9" w:rsidRDefault="005461E9" w:rsidP="00176AB5"/>
    <w:p w14:paraId="48832671" w14:textId="77777777" w:rsidR="005461E9" w:rsidRDefault="005461E9" w:rsidP="00176AB5"/>
    <w:p w14:paraId="4FDBAC9D" w14:textId="31C2D4BE" w:rsidR="00176AB5" w:rsidRDefault="00176AB5" w:rsidP="00176AB5">
      <w:r>
        <w:lastRenderedPageBreak/>
        <w:t>135-21/10</w:t>
      </w:r>
      <w:r>
        <w:tab/>
      </w:r>
      <w:r w:rsidRPr="00176AB5">
        <w:rPr>
          <w:i/>
          <w:iCs/>
          <w:u w:val="single"/>
        </w:rPr>
        <w:t>Training 2022</w:t>
      </w:r>
      <w:r w:rsidRPr="00176AB5">
        <w:rPr>
          <w:i/>
          <w:iCs/>
          <w:u w:val="single"/>
        </w:rPr>
        <w:tab/>
      </w:r>
    </w:p>
    <w:p w14:paraId="1A68452F" w14:textId="2BDCFE54" w:rsidR="00176AB5" w:rsidRDefault="00176AB5" w:rsidP="00176AB5">
      <w:pPr>
        <w:ind w:left="1440"/>
      </w:pPr>
      <w:r>
        <w:t xml:space="preserve">Moved by Chrissy Payne to approve </w:t>
      </w:r>
      <w:r w:rsidR="00B15A03">
        <w:t>12</w:t>
      </w:r>
      <w:r>
        <w:t xml:space="preserve"> Firefighters to begin their FF1 training in 2022</w:t>
      </w:r>
      <w:r w:rsidR="00B15A03">
        <w:t xml:space="preserve"> and to authorize L’Isle-aux-Allumettes to send the official request to the MRC Pontiac, on behalf of Pontiac Ouest Fire Safety Services.</w:t>
      </w:r>
    </w:p>
    <w:p w14:paraId="3A273E04" w14:textId="7E2EDE37" w:rsidR="00176AB5" w:rsidRDefault="00176AB5" w:rsidP="00176AB5">
      <w:pPr>
        <w:ind w:left="1440"/>
        <w:jc w:val="center"/>
      </w:pPr>
      <w:r>
        <w:t>Adopted</w:t>
      </w:r>
    </w:p>
    <w:p w14:paraId="4CB4ADF2" w14:textId="77777777" w:rsidR="00176AB5" w:rsidRDefault="00176AB5" w:rsidP="00176AB5"/>
    <w:p w14:paraId="670FD425" w14:textId="7325DD4B" w:rsidR="00176AB5" w:rsidRDefault="00176AB5" w:rsidP="00176AB5">
      <w:r>
        <w:t>136-21/10</w:t>
      </w:r>
      <w:r>
        <w:tab/>
      </w:r>
      <w:r w:rsidRPr="00176AB5">
        <w:rPr>
          <w:i/>
          <w:iCs/>
          <w:u w:val="single"/>
        </w:rPr>
        <w:t>Christmas/Appreciation dinner</w:t>
      </w:r>
    </w:p>
    <w:p w14:paraId="0EA76E66" w14:textId="376658D8" w:rsidR="00176AB5" w:rsidRDefault="00176AB5" w:rsidP="00B15A03">
      <w:pPr>
        <w:ind w:left="1440"/>
        <w:jc w:val="both"/>
      </w:pPr>
      <w:r>
        <w:t xml:space="preserve">Moved by Neil Maloney to approve the appreciation take-out dinner, in the same format </w:t>
      </w:r>
      <w:r w:rsidR="00B15A03">
        <w:t>2020</w:t>
      </w:r>
      <w:r>
        <w:t>, for firefighters, council members and staff.</w:t>
      </w:r>
    </w:p>
    <w:p w14:paraId="4B03756A" w14:textId="5D71569C" w:rsidR="00176AB5" w:rsidRDefault="00176AB5" w:rsidP="00176AB5">
      <w:pPr>
        <w:jc w:val="center"/>
      </w:pPr>
      <w:r>
        <w:t>Adopted</w:t>
      </w:r>
    </w:p>
    <w:p w14:paraId="49AFBE0D" w14:textId="761ACDB0" w:rsidR="002B6728" w:rsidRDefault="002B6728" w:rsidP="0073732F">
      <w:pPr>
        <w:spacing w:after="120"/>
        <w:ind w:firstLine="1440"/>
      </w:pPr>
    </w:p>
    <w:p w14:paraId="136B5192" w14:textId="7EB57852"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5349561A" w14:textId="77777777" w:rsidR="00B15A03" w:rsidRDefault="00252634" w:rsidP="00B15A03">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216E361D" w14:textId="1C1EBC5F" w:rsidR="00B15A03" w:rsidRDefault="00B15A03" w:rsidP="00B15A03">
      <w:pPr>
        <w:rPr>
          <w:lang w:val="en-GB"/>
        </w:rPr>
      </w:pPr>
    </w:p>
    <w:p w14:paraId="57C679E8" w14:textId="0763AEE1" w:rsidR="00B15A03" w:rsidRDefault="00B15A03" w:rsidP="00B15A03">
      <w:pPr>
        <w:rPr>
          <w:lang w:val="en-GB"/>
        </w:rPr>
      </w:pPr>
      <w:r>
        <w:rPr>
          <w:lang w:val="en-GB"/>
        </w:rPr>
        <w:t>137-21/10</w:t>
      </w:r>
      <w:r>
        <w:rPr>
          <w:lang w:val="en-GB"/>
        </w:rPr>
        <w:tab/>
      </w:r>
      <w:r>
        <w:rPr>
          <w:i/>
          <w:iCs/>
          <w:u w:val="single"/>
          <w:lang w:val="en-GB"/>
        </w:rPr>
        <w:t>Final report – Road improvement grant</w:t>
      </w:r>
    </w:p>
    <w:p w14:paraId="743FA2EE" w14:textId="2ED1C779" w:rsidR="00B15A03" w:rsidRPr="00D35ACD" w:rsidRDefault="00B15A03" w:rsidP="00B15A03">
      <w:pPr>
        <w:tabs>
          <w:tab w:val="left" w:pos="-1440"/>
        </w:tabs>
        <w:spacing w:after="120"/>
        <w:ind w:left="1440" w:right="288" w:hanging="1440"/>
        <w:contextualSpacing/>
        <w:jc w:val="both"/>
        <w:rPr>
          <w:sz w:val="22"/>
          <w:szCs w:val="22"/>
          <w:lang w:val="en-GB"/>
        </w:rPr>
      </w:pPr>
      <w:r>
        <w:rPr>
          <w:lang w:val="en-GB"/>
        </w:rPr>
        <w:tab/>
      </w:r>
      <w:r w:rsidRPr="00D35ACD">
        <w:rPr>
          <w:sz w:val="22"/>
          <w:szCs w:val="22"/>
        </w:rPr>
        <w:t xml:space="preserve">WHEREAS </w:t>
      </w:r>
      <w:r w:rsidRPr="00D35ACD">
        <w:rPr>
          <w:sz w:val="22"/>
          <w:szCs w:val="22"/>
        </w:rPr>
        <w:tab/>
        <w:t xml:space="preserve">the Municipality of </w:t>
      </w:r>
      <w:r>
        <w:rPr>
          <w:sz w:val="22"/>
          <w:szCs w:val="22"/>
        </w:rPr>
        <w:t>Chichester</w:t>
      </w:r>
      <w:r w:rsidRPr="00D35ACD">
        <w:rPr>
          <w:sz w:val="22"/>
          <w:szCs w:val="22"/>
        </w:rPr>
        <w:t xml:space="preserve"> has taken note of the terms of application of the Special Improvement Projects (PPA) component of the Local Road Assistance Program (PAVL) and undertakes to respect them;</w:t>
      </w:r>
    </w:p>
    <w:p w14:paraId="485A79A6"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the road network for which a request for financial assistance has been granted is under municipal jurisdiction and is eligible for the PAVL;</w:t>
      </w:r>
    </w:p>
    <w:p w14:paraId="51F9B271"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the work was carried out in the calendar year during which the Minister authorized it;</w:t>
      </w:r>
    </w:p>
    <w:p w14:paraId="733F6A6C"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the work carried out or the inherent costs are eligible for the PAVL;</w:t>
      </w:r>
    </w:p>
    <w:p w14:paraId="62E2951D" w14:textId="77777777" w:rsidR="00B15A03" w:rsidRPr="00D35ACD" w:rsidRDefault="00B15A03" w:rsidP="00B15A03">
      <w:pPr>
        <w:tabs>
          <w:tab w:val="left" w:pos="-1440"/>
        </w:tabs>
        <w:ind w:left="1440" w:right="288"/>
        <w:jc w:val="both"/>
        <w:rPr>
          <w:sz w:val="22"/>
          <w:szCs w:val="22"/>
        </w:rPr>
      </w:pPr>
      <w:r w:rsidRPr="00D35ACD">
        <w:rPr>
          <w:sz w:val="22"/>
          <w:szCs w:val="22"/>
        </w:rPr>
        <w:t xml:space="preserve">WHEREAS </w:t>
      </w:r>
      <w:r w:rsidRPr="00D35ACD">
        <w:rPr>
          <w:sz w:val="22"/>
          <w:szCs w:val="22"/>
        </w:rPr>
        <w:tab/>
        <w:t>the V-0321 accountability form has been duly completed;</w:t>
      </w:r>
    </w:p>
    <w:p w14:paraId="297F5852"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the transmission of the projects’ expense account was made at the end of the work or no later than December 31, 2021 of the calendar year during which the Minister authorized them;</w:t>
      </w:r>
    </w:p>
    <w:p w14:paraId="156C1304"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the payment is conditional on the acceptance, by the Minister, of the accountability report relating to the project;</w:t>
      </w:r>
    </w:p>
    <w:p w14:paraId="6E223008" w14:textId="77777777" w:rsidR="00B15A03" w:rsidRPr="00D35ACD" w:rsidRDefault="00B15A03" w:rsidP="00B15A03">
      <w:pPr>
        <w:tabs>
          <w:tab w:val="left" w:pos="-1440"/>
        </w:tabs>
        <w:ind w:left="2880" w:right="288" w:hanging="1440"/>
        <w:jc w:val="both"/>
        <w:rPr>
          <w:sz w:val="22"/>
          <w:szCs w:val="22"/>
        </w:rPr>
      </w:pPr>
      <w:r w:rsidRPr="00D35ACD">
        <w:rPr>
          <w:sz w:val="22"/>
          <w:szCs w:val="22"/>
        </w:rPr>
        <w:t xml:space="preserve">WHEREAS </w:t>
      </w:r>
      <w:r w:rsidRPr="00D35ACD">
        <w:rPr>
          <w:sz w:val="22"/>
          <w:szCs w:val="22"/>
        </w:rPr>
        <w:tab/>
        <w:t>if the rendering of accounts is deemed to be compliant, the Minister makes a payment to the municipalities according to the list of work he has approved, without however exceeding the maximum amount of assistance as it appears literally announcement;</w:t>
      </w:r>
    </w:p>
    <w:p w14:paraId="309989DC" w14:textId="77777777" w:rsidR="00B15A03" w:rsidRPr="00D35ACD" w:rsidRDefault="00B15A03" w:rsidP="00B15A03">
      <w:pPr>
        <w:tabs>
          <w:tab w:val="left" w:pos="-1440"/>
        </w:tabs>
        <w:ind w:left="1440" w:right="288"/>
        <w:jc w:val="both"/>
        <w:rPr>
          <w:sz w:val="22"/>
          <w:szCs w:val="22"/>
        </w:rPr>
      </w:pPr>
      <w:r w:rsidRPr="00D35ACD">
        <w:rPr>
          <w:sz w:val="22"/>
          <w:szCs w:val="22"/>
        </w:rPr>
        <w:t xml:space="preserve">WHEREAS </w:t>
      </w:r>
      <w:r w:rsidRPr="00D35ACD">
        <w:rPr>
          <w:sz w:val="22"/>
          <w:szCs w:val="22"/>
        </w:rPr>
        <w:tab/>
        <w:t>the other sources of funding for the work have been declared;</w:t>
      </w:r>
    </w:p>
    <w:p w14:paraId="0D4A8694" w14:textId="09705AE5" w:rsidR="00B15A03" w:rsidRPr="00D35ACD" w:rsidRDefault="00B15A03" w:rsidP="00B15A03">
      <w:pPr>
        <w:tabs>
          <w:tab w:val="left" w:pos="-1440"/>
        </w:tabs>
        <w:ind w:left="1440" w:right="288"/>
        <w:jc w:val="both"/>
        <w:rPr>
          <w:sz w:val="22"/>
          <w:szCs w:val="22"/>
        </w:rPr>
      </w:pPr>
      <w:r w:rsidRPr="00D35ACD">
        <w:rPr>
          <w:sz w:val="22"/>
          <w:szCs w:val="22"/>
        </w:rPr>
        <w:t xml:space="preserve">FOR THESE REASONS, on the proposal of </w:t>
      </w:r>
      <w:r>
        <w:rPr>
          <w:sz w:val="22"/>
          <w:szCs w:val="22"/>
        </w:rPr>
        <w:t>Councillor Jacques Fleury</w:t>
      </w:r>
      <w:r w:rsidRPr="00D35ACD">
        <w:rPr>
          <w:sz w:val="22"/>
          <w:szCs w:val="22"/>
        </w:rPr>
        <w:t xml:space="preserve">, it is unanimously resolved and adopted that the Council of </w:t>
      </w:r>
      <w:r>
        <w:rPr>
          <w:sz w:val="22"/>
          <w:szCs w:val="22"/>
        </w:rPr>
        <w:t>Chichester</w:t>
      </w:r>
      <w:r w:rsidRPr="00D35ACD">
        <w:rPr>
          <w:sz w:val="22"/>
          <w:szCs w:val="22"/>
        </w:rPr>
        <w:t xml:space="preserve"> approve the expenses in the amount of </w:t>
      </w:r>
      <w:r w:rsidRPr="00591F6C">
        <w:rPr>
          <w:sz w:val="22"/>
          <w:szCs w:val="22"/>
        </w:rPr>
        <w:t>$</w:t>
      </w:r>
      <w:r w:rsidR="00591F6C">
        <w:rPr>
          <w:sz w:val="22"/>
          <w:szCs w:val="22"/>
        </w:rPr>
        <w:t>40,799</w:t>
      </w:r>
      <w:r w:rsidRPr="00D35ACD">
        <w:rPr>
          <w:sz w:val="22"/>
          <w:szCs w:val="22"/>
        </w:rPr>
        <w:t xml:space="preserve"> relating to the improvement work carried out and the inherent eligible costs mentioned in form V-0321, in accordance with the requirements of the Ministère des Transports du Québec, and recognizes that in the event of non-compliance with these, the financial assistance could be terminated.</w:t>
      </w:r>
    </w:p>
    <w:p w14:paraId="7F19A471" w14:textId="77777777" w:rsidR="00B15A03" w:rsidRPr="00D35ACD" w:rsidRDefault="00B15A03" w:rsidP="00B15A03">
      <w:pPr>
        <w:tabs>
          <w:tab w:val="left" w:pos="-1440"/>
        </w:tabs>
        <w:spacing w:after="120"/>
        <w:ind w:left="1440" w:right="288" w:hanging="2160"/>
        <w:contextualSpacing/>
        <w:jc w:val="center"/>
        <w:rPr>
          <w:sz w:val="22"/>
          <w:szCs w:val="22"/>
        </w:rPr>
      </w:pPr>
      <w:r w:rsidRPr="00D35ACD">
        <w:rPr>
          <w:sz w:val="22"/>
          <w:szCs w:val="22"/>
        </w:rPr>
        <w:tab/>
        <w:t>Adopted</w:t>
      </w:r>
    </w:p>
    <w:p w14:paraId="15C68A99" w14:textId="77777777" w:rsidR="00B15A03" w:rsidRDefault="00B15A03" w:rsidP="00B15A03">
      <w:pPr>
        <w:tabs>
          <w:tab w:val="left" w:pos="-1440"/>
        </w:tabs>
        <w:spacing w:after="120"/>
        <w:ind w:left="2160" w:right="288" w:hanging="2160"/>
        <w:contextualSpacing/>
        <w:jc w:val="both"/>
        <w:rPr>
          <w:lang w:val="en-GB"/>
        </w:rPr>
      </w:pPr>
    </w:p>
    <w:p w14:paraId="7CBFD9AF" w14:textId="50371DF4" w:rsidR="00B15A03" w:rsidRDefault="00B15A03" w:rsidP="00B15A03">
      <w:pPr>
        <w:tabs>
          <w:tab w:val="left" w:pos="-1440"/>
        </w:tabs>
        <w:spacing w:after="120"/>
        <w:ind w:left="2160" w:right="288" w:hanging="2160"/>
        <w:contextualSpacing/>
        <w:rPr>
          <w:lang w:val="en-GB"/>
        </w:rPr>
      </w:pPr>
      <w:r w:rsidRPr="00F00F84">
        <w:rPr>
          <w:lang w:val="en-GB"/>
        </w:rPr>
        <w:t>1</w:t>
      </w:r>
      <w:r w:rsidR="00BA6DDB">
        <w:rPr>
          <w:lang w:val="en-GB"/>
        </w:rPr>
        <w:t>38</w:t>
      </w:r>
      <w:r w:rsidRPr="00F00F84">
        <w:rPr>
          <w:lang w:val="en-GB"/>
        </w:rPr>
        <w:t>-2</w:t>
      </w:r>
      <w:r>
        <w:rPr>
          <w:lang w:val="en-GB"/>
        </w:rPr>
        <w:t>1/10</w:t>
      </w:r>
      <w:r>
        <w:rPr>
          <w:lang w:val="en-GB"/>
        </w:rPr>
        <w:tab/>
      </w:r>
      <w:r w:rsidRPr="00883D90">
        <w:rPr>
          <w:i/>
          <w:iCs/>
          <w:u w:val="single"/>
          <w:lang w:val="en-GB"/>
        </w:rPr>
        <w:t>Project report #2 – Gas Tax (TECQ) grant</w:t>
      </w:r>
    </w:p>
    <w:p w14:paraId="0D538C43" w14:textId="77777777" w:rsidR="00B15A03" w:rsidRDefault="00B15A03" w:rsidP="00B15A03">
      <w:pPr>
        <w:tabs>
          <w:tab w:val="left" w:pos="-1440"/>
        </w:tabs>
        <w:spacing w:after="120"/>
        <w:ind w:left="1440" w:right="288" w:hanging="1440"/>
        <w:contextualSpacing/>
        <w:jc w:val="both"/>
        <w:rPr>
          <w:sz w:val="22"/>
          <w:szCs w:val="22"/>
          <w:lang w:val="en-GB"/>
        </w:rPr>
      </w:pPr>
      <w:r>
        <w:rPr>
          <w:lang w:val="en-GB"/>
        </w:rPr>
        <w:tab/>
      </w:r>
      <w:r w:rsidRPr="00D35ACD">
        <w:rPr>
          <w:sz w:val="22"/>
          <w:szCs w:val="22"/>
          <w:lang w:val="en-GB"/>
        </w:rPr>
        <w:t xml:space="preserve">WHEREAS </w:t>
      </w:r>
      <w:r w:rsidRPr="00D35ACD">
        <w:rPr>
          <w:sz w:val="22"/>
          <w:szCs w:val="22"/>
          <w:lang w:val="en-GB"/>
        </w:rPr>
        <w:tab/>
        <w:t>the municipality has taken note of the Guide relating to the terms of payment of the government contribution under the Gasoline Tax Program and the Quebec Contribution (TECQ) for the years 2019 to 2023;</w:t>
      </w:r>
    </w:p>
    <w:p w14:paraId="45A8B1A2" w14:textId="5938A4D4" w:rsidR="00B15A03" w:rsidRPr="00B15A03" w:rsidRDefault="00B15A03" w:rsidP="00B15A03">
      <w:pPr>
        <w:tabs>
          <w:tab w:val="left" w:pos="-1440"/>
        </w:tabs>
        <w:spacing w:after="120"/>
        <w:ind w:left="1440" w:right="288" w:hanging="1440"/>
        <w:contextualSpacing/>
        <w:jc w:val="both"/>
        <w:rPr>
          <w:sz w:val="22"/>
          <w:szCs w:val="22"/>
          <w:lang w:val="en-GB"/>
        </w:rPr>
      </w:pPr>
      <w:r>
        <w:rPr>
          <w:sz w:val="22"/>
          <w:szCs w:val="22"/>
          <w:lang w:val="en-GB"/>
        </w:rPr>
        <w:tab/>
      </w:r>
      <w:r w:rsidRPr="00D35ACD">
        <w:rPr>
          <w:sz w:val="22"/>
          <w:szCs w:val="22"/>
          <w:lang w:val="en-GB"/>
        </w:rPr>
        <w:t xml:space="preserve">WHEREAS </w:t>
      </w:r>
      <w:r w:rsidRPr="00D35ACD">
        <w:rPr>
          <w:sz w:val="22"/>
          <w:szCs w:val="22"/>
          <w:lang w:val="en-GB"/>
        </w:rPr>
        <w:tab/>
        <w:t>the municipality must comply with the terms of this guide in order to receive the government contribution which has been confirmed by a letter from the Minister of Municipal Affairs and Housing.</w:t>
      </w:r>
    </w:p>
    <w:p w14:paraId="73B36020" w14:textId="7E2901E4" w:rsidR="00B15A03" w:rsidRPr="00D35ACD" w:rsidRDefault="00B15A03" w:rsidP="00B15A03">
      <w:pPr>
        <w:tabs>
          <w:tab w:val="left" w:pos="-1440"/>
        </w:tabs>
        <w:ind w:left="2160" w:right="288" w:hanging="2160"/>
        <w:contextualSpacing/>
        <w:jc w:val="both"/>
        <w:rPr>
          <w:sz w:val="22"/>
          <w:szCs w:val="22"/>
          <w:lang w:val="en-GB"/>
        </w:rPr>
      </w:pPr>
      <w:r w:rsidRPr="00D35ACD">
        <w:rPr>
          <w:sz w:val="22"/>
          <w:szCs w:val="22"/>
          <w:lang w:val="en-GB"/>
        </w:rPr>
        <w:tab/>
      </w:r>
      <w:r w:rsidRPr="00D35ACD">
        <w:rPr>
          <w:sz w:val="22"/>
          <w:szCs w:val="22"/>
          <w:lang w:val="en-GB"/>
        </w:rPr>
        <w:tab/>
        <w:t xml:space="preserve">It is moved by Councillor </w:t>
      </w:r>
      <w:r>
        <w:rPr>
          <w:sz w:val="22"/>
          <w:szCs w:val="22"/>
          <w:lang w:val="en-GB"/>
        </w:rPr>
        <w:t>Louis Schryer</w:t>
      </w:r>
      <w:r w:rsidRPr="00D35ACD">
        <w:rPr>
          <w:sz w:val="22"/>
          <w:szCs w:val="22"/>
          <w:lang w:val="en-GB"/>
        </w:rPr>
        <w:t xml:space="preserve"> and resolved that:</w:t>
      </w:r>
    </w:p>
    <w:p w14:paraId="437BA861"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The municipality agrees to comply with the terms of the guide that apply to it;</w:t>
      </w:r>
    </w:p>
    <w:p w14:paraId="79F77BB5"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The municipality undertakes to be solely responsible and to release the Government of Canada and the Government of Quebec as well as their ministers, senior officials, employees and agents from any liability regarding claims, requirements, losses, damages and costs of all kinds based on injury inflicted on a person, death of that person, damage to property or loss of property attributable to a wilful or negligent act resulting directly or indirectly from investments made with the aid financial obtained under the TECQ 2019-2023 program;</w:t>
      </w:r>
    </w:p>
    <w:p w14:paraId="2651D33B"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 xml:space="preserve">The municipality approves the content and authorizes sending to the Ministry of Municipal Affairs and Housing of the attached work program #2 and all other documents required in </w:t>
      </w:r>
      <w:r w:rsidRPr="00D35ACD">
        <w:rPr>
          <w:sz w:val="22"/>
          <w:szCs w:val="22"/>
          <w:lang w:val="en-GB"/>
        </w:rPr>
        <w:lastRenderedPageBreak/>
        <w:t>order to receive the government contribution which was confirmed to him in said letter;</w:t>
      </w:r>
    </w:p>
    <w:p w14:paraId="2C21374E"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The municipality undertakes to reach the minimum threshold of fixed assets imposed on it for all of the five years of the program;</w:t>
      </w:r>
    </w:p>
    <w:p w14:paraId="11538002"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The municipality undertakes to inform the Ministry of any changes that will be made to the work schedule approved by this resolution.</w:t>
      </w:r>
    </w:p>
    <w:p w14:paraId="4B6289F1" w14:textId="77777777" w:rsidR="00B15A03" w:rsidRPr="00D35ACD" w:rsidRDefault="00B15A03" w:rsidP="00B15A03">
      <w:pPr>
        <w:pStyle w:val="ListParagraph"/>
        <w:numPr>
          <w:ilvl w:val="0"/>
          <w:numId w:val="24"/>
        </w:numPr>
        <w:tabs>
          <w:tab w:val="left" w:pos="-1440"/>
        </w:tabs>
        <w:ind w:right="288"/>
        <w:jc w:val="both"/>
        <w:rPr>
          <w:sz w:val="22"/>
          <w:szCs w:val="22"/>
          <w:lang w:val="en-GB"/>
        </w:rPr>
      </w:pPr>
      <w:r w:rsidRPr="00D35ACD">
        <w:rPr>
          <w:sz w:val="22"/>
          <w:szCs w:val="22"/>
          <w:lang w:val="en-GB"/>
        </w:rPr>
        <w:t>The municipality hereby certifies that the attached version 2 work schedule includes true realized costs and reflects the estimated costs of eligible work.</w:t>
      </w:r>
    </w:p>
    <w:p w14:paraId="1E52CBC1" w14:textId="77777777" w:rsidR="00B15A03" w:rsidRPr="00D35ACD" w:rsidRDefault="00B15A03" w:rsidP="00B15A03">
      <w:pPr>
        <w:tabs>
          <w:tab w:val="left" w:pos="-1440"/>
        </w:tabs>
        <w:ind w:left="2160" w:right="288" w:hanging="2160"/>
        <w:contextualSpacing/>
        <w:jc w:val="both"/>
        <w:rPr>
          <w:sz w:val="22"/>
          <w:szCs w:val="22"/>
          <w:lang w:val="en-GB"/>
        </w:rPr>
      </w:pPr>
      <w:r w:rsidRPr="00D35ACD">
        <w:rPr>
          <w:sz w:val="22"/>
          <w:szCs w:val="22"/>
          <w:lang w:val="en-GB"/>
        </w:rPr>
        <w:tab/>
      </w:r>
      <w:r w:rsidRPr="00D35ACD">
        <w:rPr>
          <w:sz w:val="22"/>
          <w:szCs w:val="22"/>
          <w:lang w:val="en-GB"/>
        </w:rPr>
        <w:tab/>
      </w:r>
      <w:r w:rsidRPr="00D35ACD">
        <w:rPr>
          <w:sz w:val="22"/>
          <w:szCs w:val="22"/>
          <w:lang w:val="en-GB"/>
        </w:rPr>
        <w:tab/>
      </w:r>
      <w:r w:rsidRPr="00D35ACD">
        <w:rPr>
          <w:sz w:val="22"/>
          <w:szCs w:val="22"/>
          <w:lang w:val="en-GB"/>
        </w:rPr>
        <w:tab/>
        <w:t>Adopted unanimously</w:t>
      </w:r>
    </w:p>
    <w:p w14:paraId="695F5F7C" w14:textId="77777777" w:rsidR="00B15A03" w:rsidRDefault="00B15A03" w:rsidP="00B15A03">
      <w:pPr>
        <w:tabs>
          <w:tab w:val="left" w:pos="-1440"/>
        </w:tabs>
        <w:spacing w:after="120"/>
        <w:ind w:left="2160" w:right="288" w:hanging="2160"/>
        <w:contextualSpacing/>
        <w:jc w:val="both"/>
        <w:rPr>
          <w:lang w:val="en-GB"/>
        </w:rPr>
      </w:pPr>
    </w:p>
    <w:p w14:paraId="544A003A" w14:textId="374776CB" w:rsidR="00182B11" w:rsidRDefault="00182B11" w:rsidP="00182B11">
      <w:pPr>
        <w:rPr>
          <w:lang w:val="en-GB"/>
        </w:rPr>
      </w:pPr>
    </w:p>
    <w:p w14:paraId="01B318DC" w14:textId="330F7BB0" w:rsidR="005E669B" w:rsidRDefault="00447D97" w:rsidP="00527628">
      <w:pPr>
        <w:tabs>
          <w:tab w:val="left" w:pos="-1440"/>
        </w:tabs>
        <w:ind w:right="288"/>
        <w:rPr>
          <w:u w:val="single"/>
          <w:lang w:val="en-GB"/>
        </w:rPr>
      </w:pPr>
      <w:r w:rsidRPr="00F32211">
        <w:tab/>
      </w:r>
      <w:r w:rsidR="00527628" w:rsidRPr="00F32211">
        <w:tab/>
      </w:r>
      <w:r w:rsidR="005E669B">
        <w:rPr>
          <w:b/>
          <w:bCs/>
          <w:i/>
          <w:iCs/>
          <w:u w:val="single"/>
          <w:lang w:val="en-GB"/>
        </w:rPr>
        <w:t>Planning &amp; Development</w:t>
      </w:r>
    </w:p>
    <w:p w14:paraId="4ECD4E6B" w14:textId="0B50B69B" w:rsidR="005E669B" w:rsidRDefault="005E669B" w:rsidP="001F336A">
      <w:pPr>
        <w:ind w:left="1440"/>
        <w:jc w:val="both"/>
        <w:rPr>
          <w:lang w:val="en-GB"/>
        </w:rPr>
      </w:pPr>
      <w:r>
        <w:rPr>
          <w:lang w:val="en-GB"/>
        </w:rPr>
        <w:t>Councillor Maloney, Chair of the Planning &amp; Development committee, gives a verbal report.</w:t>
      </w:r>
    </w:p>
    <w:p w14:paraId="4C3916C1" w14:textId="452AC5D3" w:rsidR="00176AB5" w:rsidRDefault="00176AB5" w:rsidP="00176AB5">
      <w:pPr>
        <w:jc w:val="both"/>
        <w:rPr>
          <w:lang w:val="en-GB"/>
        </w:rPr>
      </w:pPr>
    </w:p>
    <w:p w14:paraId="14F41615" w14:textId="4FA2B234" w:rsidR="00176AB5" w:rsidRDefault="00176AB5" w:rsidP="00176AB5">
      <w:pPr>
        <w:jc w:val="both"/>
        <w:rPr>
          <w:lang w:val="en-GB"/>
        </w:rPr>
      </w:pPr>
      <w:r>
        <w:rPr>
          <w:lang w:val="en-GB"/>
        </w:rPr>
        <w:t>139-21/10</w:t>
      </w:r>
      <w:r>
        <w:rPr>
          <w:lang w:val="en-GB"/>
        </w:rPr>
        <w:tab/>
      </w:r>
      <w:r w:rsidRPr="00176AB5">
        <w:rPr>
          <w:i/>
          <w:iCs/>
          <w:u w:val="single"/>
          <w:lang w:val="en-GB"/>
        </w:rPr>
        <w:t>Property issue (lot # 6071797)</w:t>
      </w:r>
    </w:p>
    <w:p w14:paraId="2F9B5F24" w14:textId="56E755A9" w:rsidR="00176AB5" w:rsidRDefault="00176AB5" w:rsidP="00176AB5">
      <w:pPr>
        <w:ind w:left="1440"/>
        <w:jc w:val="both"/>
        <w:rPr>
          <w:lang w:val="en-GB"/>
        </w:rPr>
      </w:pPr>
      <w:r>
        <w:rPr>
          <w:lang w:val="en-GB"/>
        </w:rPr>
        <w:t>Moved by Neil Maloney that Council supports the work of the Municipal Inspector and maintains its original position regarding the issues with the property owner of lot 6 071 797).</w:t>
      </w:r>
    </w:p>
    <w:p w14:paraId="03CE240B" w14:textId="17198F54" w:rsidR="00176AB5" w:rsidRDefault="00176AB5" w:rsidP="00176AB5">
      <w:pPr>
        <w:ind w:left="1440"/>
        <w:jc w:val="center"/>
        <w:rPr>
          <w:lang w:val="en-GB"/>
        </w:rPr>
      </w:pPr>
      <w:r>
        <w:rPr>
          <w:lang w:val="en-GB"/>
        </w:rPr>
        <w:t>Adopted</w:t>
      </w:r>
    </w:p>
    <w:p w14:paraId="4A9C5651" w14:textId="6AA8423B" w:rsidR="00176AB5" w:rsidRDefault="00176AB5" w:rsidP="00176AB5">
      <w:pPr>
        <w:rPr>
          <w:lang w:val="en-GB"/>
        </w:rPr>
      </w:pPr>
    </w:p>
    <w:p w14:paraId="5401C559" w14:textId="34B3B462" w:rsidR="00176AB5" w:rsidRDefault="00176AB5" w:rsidP="00176AB5">
      <w:pPr>
        <w:jc w:val="both"/>
        <w:rPr>
          <w:lang w:val="en-GB"/>
        </w:rPr>
      </w:pPr>
      <w:r>
        <w:rPr>
          <w:lang w:val="en-GB"/>
        </w:rPr>
        <w:t>140-21/10</w:t>
      </w:r>
      <w:r>
        <w:rPr>
          <w:lang w:val="en-GB"/>
        </w:rPr>
        <w:tab/>
      </w:r>
      <w:r w:rsidRPr="00176AB5">
        <w:rPr>
          <w:i/>
          <w:iCs/>
          <w:u w:val="single"/>
          <w:lang w:val="en-GB"/>
        </w:rPr>
        <w:t>Date extension for Property clean-up (lot # 6073232)</w:t>
      </w:r>
    </w:p>
    <w:p w14:paraId="20F7A6F0" w14:textId="50A2BC74" w:rsidR="00176AB5" w:rsidRDefault="00176AB5" w:rsidP="00176AB5">
      <w:pPr>
        <w:ind w:left="1440"/>
        <w:jc w:val="both"/>
        <w:rPr>
          <w:lang w:val="en-GB"/>
        </w:rPr>
      </w:pPr>
      <w:r>
        <w:rPr>
          <w:lang w:val="en-GB"/>
        </w:rPr>
        <w:t>Moved by Louis Schryer to grant an extension of the deadline for clean-up of property bearing lot # 6073232 to November 30</w:t>
      </w:r>
      <w:r w:rsidRPr="00176AB5">
        <w:rPr>
          <w:vertAlign w:val="superscript"/>
          <w:lang w:val="en-GB"/>
        </w:rPr>
        <w:t>th</w:t>
      </w:r>
      <w:r>
        <w:rPr>
          <w:lang w:val="en-GB"/>
        </w:rPr>
        <w:t>, 2021.</w:t>
      </w:r>
    </w:p>
    <w:p w14:paraId="265EBEA5" w14:textId="2799525E" w:rsidR="00176AB5" w:rsidRDefault="00176AB5" w:rsidP="00176AB5">
      <w:pPr>
        <w:ind w:left="1440"/>
        <w:jc w:val="both"/>
        <w:rPr>
          <w:lang w:val="en-GB"/>
        </w:rPr>
      </w:pPr>
      <w:r>
        <w:rPr>
          <w:lang w:val="en-GB"/>
        </w:rPr>
        <w:tab/>
      </w:r>
      <w:r>
        <w:rPr>
          <w:lang w:val="en-GB"/>
        </w:rPr>
        <w:tab/>
      </w:r>
      <w:r>
        <w:rPr>
          <w:lang w:val="en-GB"/>
        </w:rPr>
        <w:tab/>
        <w:t>FOR:</w:t>
      </w:r>
      <w:r>
        <w:rPr>
          <w:lang w:val="en-GB"/>
        </w:rPr>
        <w:tab/>
      </w:r>
      <w:r>
        <w:rPr>
          <w:lang w:val="en-GB"/>
        </w:rPr>
        <w:tab/>
      </w:r>
      <w:r>
        <w:rPr>
          <w:lang w:val="en-GB"/>
        </w:rPr>
        <w:tab/>
        <w:t>AGAINST:</w:t>
      </w:r>
    </w:p>
    <w:p w14:paraId="285BBFE1" w14:textId="4D78F132" w:rsidR="00176AB5" w:rsidRPr="00B15A03" w:rsidRDefault="00176AB5" w:rsidP="00176AB5">
      <w:pPr>
        <w:ind w:left="1440"/>
        <w:jc w:val="both"/>
      </w:pPr>
      <w:r>
        <w:rPr>
          <w:lang w:val="en-GB"/>
        </w:rPr>
        <w:tab/>
      </w:r>
      <w:r>
        <w:rPr>
          <w:lang w:val="en-GB"/>
        </w:rPr>
        <w:tab/>
      </w:r>
      <w:r>
        <w:rPr>
          <w:lang w:val="en-GB"/>
        </w:rPr>
        <w:tab/>
      </w:r>
      <w:r w:rsidRPr="00B15A03">
        <w:t>Louis Schryer</w:t>
      </w:r>
      <w:r w:rsidRPr="00B15A03">
        <w:tab/>
      </w:r>
      <w:r w:rsidRPr="00B15A03">
        <w:tab/>
        <w:t>Neil Maloney</w:t>
      </w:r>
    </w:p>
    <w:p w14:paraId="31C401EC" w14:textId="2E675EBC" w:rsidR="00176AB5" w:rsidRPr="00176AB5" w:rsidRDefault="00176AB5" w:rsidP="00176AB5">
      <w:pPr>
        <w:ind w:left="1440"/>
        <w:jc w:val="both"/>
        <w:rPr>
          <w:lang w:val="fr-CA"/>
        </w:rPr>
      </w:pPr>
      <w:r w:rsidRPr="00B15A03">
        <w:tab/>
      </w:r>
      <w:r w:rsidRPr="00B15A03">
        <w:tab/>
      </w:r>
      <w:r w:rsidRPr="00B15A03">
        <w:tab/>
      </w:r>
      <w:r w:rsidRPr="00B15A03">
        <w:rPr>
          <w:lang w:val="fr-CA"/>
        </w:rPr>
        <w:t xml:space="preserve">Dustin Denault </w:t>
      </w:r>
      <w:r w:rsidRPr="00B15A03">
        <w:rPr>
          <w:lang w:val="fr-CA"/>
        </w:rPr>
        <w:tab/>
      </w:r>
      <w:r w:rsidRPr="00176AB5">
        <w:rPr>
          <w:lang w:val="fr-CA"/>
        </w:rPr>
        <w:t>Chrissy Payne</w:t>
      </w:r>
      <w:r w:rsidRPr="00176AB5">
        <w:rPr>
          <w:lang w:val="fr-CA"/>
        </w:rPr>
        <w:tab/>
      </w:r>
      <w:r w:rsidRPr="00176AB5">
        <w:rPr>
          <w:lang w:val="fr-CA"/>
        </w:rPr>
        <w:tab/>
      </w:r>
    </w:p>
    <w:p w14:paraId="400945CB" w14:textId="6D0FADDA" w:rsidR="00176AB5" w:rsidRPr="00176AB5" w:rsidRDefault="00176AB5" w:rsidP="00176AB5">
      <w:pPr>
        <w:ind w:left="1440"/>
        <w:jc w:val="both"/>
        <w:rPr>
          <w:lang w:val="fr-CA"/>
        </w:rPr>
      </w:pPr>
      <w:r w:rsidRPr="00176AB5">
        <w:rPr>
          <w:lang w:val="fr-CA"/>
        </w:rPr>
        <w:tab/>
      </w:r>
      <w:r w:rsidRPr="00176AB5">
        <w:rPr>
          <w:lang w:val="fr-CA"/>
        </w:rPr>
        <w:tab/>
      </w:r>
      <w:r w:rsidRPr="00176AB5">
        <w:rPr>
          <w:lang w:val="fr-CA"/>
        </w:rPr>
        <w:tab/>
        <w:t>Corey Bissonnette</w:t>
      </w:r>
      <w:r>
        <w:rPr>
          <w:lang w:val="fr-CA"/>
        </w:rPr>
        <w:t xml:space="preserve"> </w:t>
      </w:r>
      <w:r>
        <w:rPr>
          <w:lang w:val="fr-CA"/>
        </w:rPr>
        <w:tab/>
      </w:r>
      <w:r w:rsidRPr="00176AB5">
        <w:rPr>
          <w:lang w:val="fr-CA"/>
        </w:rPr>
        <w:t>Jacques Fleury</w:t>
      </w:r>
      <w:r w:rsidRPr="00176AB5">
        <w:rPr>
          <w:lang w:val="fr-CA"/>
        </w:rPr>
        <w:tab/>
      </w:r>
      <w:r w:rsidRPr="00176AB5">
        <w:rPr>
          <w:lang w:val="fr-CA"/>
        </w:rPr>
        <w:tab/>
      </w:r>
    </w:p>
    <w:p w14:paraId="402AE716" w14:textId="1EA5CDC6" w:rsidR="00176AB5" w:rsidRPr="00B15A03" w:rsidRDefault="00176AB5" w:rsidP="00176AB5">
      <w:pPr>
        <w:ind w:left="1440"/>
        <w:jc w:val="center"/>
      </w:pPr>
      <w:r w:rsidRPr="00B15A03">
        <w:t>Defeated on Division</w:t>
      </w:r>
    </w:p>
    <w:p w14:paraId="4BB3CE21" w14:textId="77777777" w:rsidR="00176AB5" w:rsidRPr="00B15A03" w:rsidRDefault="00176AB5" w:rsidP="00176AB5">
      <w:pPr>
        <w:jc w:val="both"/>
      </w:pPr>
    </w:p>
    <w:p w14:paraId="4FF2CA9A" w14:textId="74AC4355" w:rsidR="00176AB5" w:rsidRDefault="00176AB5" w:rsidP="00176AB5">
      <w:pPr>
        <w:jc w:val="both"/>
        <w:rPr>
          <w:lang w:val="en-GB"/>
        </w:rPr>
      </w:pPr>
      <w:r>
        <w:rPr>
          <w:lang w:val="en-GB"/>
        </w:rPr>
        <w:t>141-21/10</w:t>
      </w:r>
      <w:r>
        <w:rPr>
          <w:lang w:val="en-GB"/>
        </w:rPr>
        <w:tab/>
      </w:r>
      <w:r w:rsidRPr="00176AB5">
        <w:rPr>
          <w:i/>
          <w:iCs/>
          <w:u w:val="single"/>
          <w:lang w:val="en-GB"/>
        </w:rPr>
        <w:t>Date extension for Property clean-up (lot # 6073232)</w:t>
      </w:r>
    </w:p>
    <w:p w14:paraId="30536464" w14:textId="77777777" w:rsidR="00176AB5" w:rsidRDefault="00176AB5" w:rsidP="00176AB5">
      <w:pPr>
        <w:ind w:left="1440"/>
        <w:jc w:val="both"/>
        <w:rPr>
          <w:lang w:val="en-GB"/>
        </w:rPr>
      </w:pPr>
      <w:r>
        <w:rPr>
          <w:lang w:val="en-GB"/>
        </w:rPr>
        <w:t>Moved by Neil Maloney to grant an extension of the deadline for clean-up of property bearing lot # 6073232 to November 12</w:t>
      </w:r>
      <w:r w:rsidRPr="00176AB5">
        <w:rPr>
          <w:vertAlign w:val="superscript"/>
          <w:lang w:val="en-GB"/>
        </w:rPr>
        <w:t>th</w:t>
      </w:r>
      <w:r>
        <w:rPr>
          <w:lang w:val="en-GB"/>
        </w:rPr>
        <w:t>, 2021.</w:t>
      </w:r>
    </w:p>
    <w:p w14:paraId="0A3F2021" w14:textId="77777777" w:rsidR="00176AB5" w:rsidRDefault="00176AB5" w:rsidP="00176AB5">
      <w:pPr>
        <w:ind w:left="1440"/>
        <w:jc w:val="both"/>
        <w:rPr>
          <w:lang w:val="en-GB"/>
        </w:rPr>
      </w:pPr>
      <w:r>
        <w:rPr>
          <w:lang w:val="en-GB"/>
        </w:rPr>
        <w:tab/>
      </w:r>
      <w:r>
        <w:rPr>
          <w:lang w:val="en-GB"/>
        </w:rPr>
        <w:tab/>
      </w:r>
      <w:r>
        <w:rPr>
          <w:lang w:val="en-GB"/>
        </w:rPr>
        <w:tab/>
        <w:t>FOR:</w:t>
      </w:r>
      <w:r>
        <w:rPr>
          <w:lang w:val="en-GB"/>
        </w:rPr>
        <w:tab/>
      </w:r>
      <w:r>
        <w:rPr>
          <w:lang w:val="en-GB"/>
        </w:rPr>
        <w:tab/>
      </w:r>
      <w:r>
        <w:rPr>
          <w:lang w:val="en-GB"/>
        </w:rPr>
        <w:tab/>
        <w:t>AGAINST:</w:t>
      </w:r>
    </w:p>
    <w:p w14:paraId="32C056A0" w14:textId="77777777" w:rsidR="00176AB5" w:rsidRDefault="00176AB5" w:rsidP="00176AB5">
      <w:pPr>
        <w:ind w:left="1440"/>
        <w:jc w:val="both"/>
        <w:rPr>
          <w:lang w:val="en-GB"/>
        </w:rPr>
      </w:pPr>
      <w:r>
        <w:rPr>
          <w:lang w:val="en-GB"/>
        </w:rPr>
        <w:tab/>
      </w:r>
      <w:r>
        <w:rPr>
          <w:lang w:val="en-GB"/>
        </w:rPr>
        <w:tab/>
      </w:r>
      <w:r>
        <w:rPr>
          <w:lang w:val="en-GB"/>
        </w:rPr>
        <w:tab/>
        <w:t>Neil Maloney</w:t>
      </w:r>
      <w:r>
        <w:rPr>
          <w:lang w:val="en-GB"/>
        </w:rPr>
        <w:tab/>
      </w:r>
      <w:r>
        <w:rPr>
          <w:lang w:val="en-GB"/>
        </w:rPr>
        <w:tab/>
        <w:t>Dustin Denault</w:t>
      </w:r>
    </w:p>
    <w:p w14:paraId="17C7FA4A" w14:textId="77777777" w:rsidR="00176AB5" w:rsidRPr="00176AB5" w:rsidRDefault="00176AB5" w:rsidP="00176AB5">
      <w:pPr>
        <w:ind w:left="1440"/>
        <w:jc w:val="both"/>
        <w:rPr>
          <w:lang w:val="fr-CA"/>
        </w:rPr>
      </w:pPr>
      <w:r>
        <w:rPr>
          <w:lang w:val="en-GB"/>
        </w:rPr>
        <w:tab/>
      </w:r>
      <w:r>
        <w:rPr>
          <w:lang w:val="en-GB"/>
        </w:rPr>
        <w:tab/>
      </w:r>
      <w:r>
        <w:rPr>
          <w:lang w:val="en-GB"/>
        </w:rPr>
        <w:tab/>
      </w:r>
      <w:r w:rsidRPr="00176AB5">
        <w:rPr>
          <w:lang w:val="fr-CA"/>
        </w:rPr>
        <w:t>Chrissy Payne</w:t>
      </w:r>
      <w:r w:rsidRPr="00176AB5">
        <w:rPr>
          <w:lang w:val="fr-CA"/>
        </w:rPr>
        <w:tab/>
      </w:r>
      <w:r w:rsidRPr="00176AB5">
        <w:rPr>
          <w:lang w:val="fr-CA"/>
        </w:rPr>
        <w:tab/>
        <w:t>Corey Bissonnette</w:t>
      </w:r>
    </w:p>
    <w:p w14:paraId="6DD9AB44" w14:textId="77777777" w:rsidR="00176AB5" w:rsidRPr="00176AB5" w:rsidRDefault="00176AB5" w:rsidP="00176AB5">
      <w:pPr>
        <w:ind w:left="1440"/>
        <w:jc w:val="both"/>
        <w:rPr>
          <w:lang w:val="fr-CA"/>
        </w:rPr>
      </w:pPr>
      <w:r w:rsidRPr="00176AB5">
        <w:rPr>
          <w:lang w:val="fr-CA"/>
        </w:rPr>
        <w:tab/>
      </w:r>
      <w:r w:rsidRPr="00176AB5">
        <w:rPr>
          <w:lang w:val="fr-CA"/>
        </w:rPr>
        <w:tab/>
      </w:r>
      <w:r w:rsidRPr="00176AB5">
        <w:rPr>
          <w:lang w:val="fr-CA"/>
        </w:rPr>
        <w:tab/>
        <w:t>Jacques Fleury</w:t>
      </w:r>
      <w:r w:rsidRPr="00176AB5">
        <w:rPr>
          <w:lang w:val="fr-CA"/>
        </w:rPr>
        <w:tab/>
      </w:r>
      <w:r w:rsidRPr="00176AB5">
        <w:rPr>
          <w:lang w:val="fr-CA"/>
        </w:rPr>
        <w:tab/>
        <w:t>Louis Schryer</w:t>
      </w:r>
    </w:p>
    <w:p w14:paraId="528C4D5B" w14:textId="77777777" w:rsidR="00176AB5" w:rsidRDefault="00176AB5" w:rsidP="00176AB5">
      <w:pPr>
        <w:ind w:left="1440"/>
        <w:jc w:val="center"/>
        <w:rPr>
          <w:lang w:val="en-GB"/>
        </w:rPr>
      </w:pPr>
      <w:r>
        <w:rPr>
          <w:lang w:val="en-GB"/>
        </w:rPr>
        <w:t>The Mayor votes in favour of the resolution.</w:t>
      </w:r>
    </w:p>
    <w:p w14:paraId="6B808D6C" w14:textId="77777777" w:rsidR="00176AB5" w:rsidRDefault="00176AB5" w:rsidP="00176AB5">
      <w:pPr>
        <w:ind w:left="1440"/>
        <w:jc w:val="center"/>
        <w:rPr>
          <w:lang w:val="en-GB"/>
        </w:rPr>
      </w:pPr>
      <w:r>
        <w:rPr>
          <w:lang w:val="en-GB"/>
        </w:rPr>
        <w:t>Adopted on Division</w:t>
      </w:r>
    </w:p>
    <w:p w14:paraId="45188363" w14:textId="77777777" w:rsidR="00176AB5" w:rsidRDefault="00176AB5" w:rsidP="00176AB5">
      <w:pPr>
        <w:jc w:val="both"/>
        <w:rPr>
          <w:lang w:val="en-GB"/>
        </w:rPr>
      </w:pPr>
    </w:p>
    <w:p w14:paraId="1B701CE4" w14:textId="257CF039" w:rsidR="00176AB5" w:rsidRDefault="00176AB5" w:rsidP="00176AB5">
      <w:pPr>
        <w:jc w:val="both"/>
        <w:rPr>
          <w:lang w:val="en-GB"/>
        </w:rPr>
      </w:pPr>
      <w:r>
        <w:rPr>
          <w:lang w:val="en-GB"/>
        </w:rPr>
        <w:t>142-21/10</w:t>
      </w:r>
      <w:r>
        <w:rPr>
          <w:lang w:val="en-GB"/>
        </w:rPr>
        <w:tab/>
      </w:r>
      <w:r w:rsidRPr="00176AB5">
        <w:rPr>
          <w:i/>
          <w:iCs/>
          <w:u w:val="single"/>
          <w:lang w:val="en-GB"/>
        </w:rPr>
        <w:t>Property clean-up (lot # 6073232)</w:t>
      </w:r>
    </w:p>
    <w:p w14:paraId="7C835B93" w14:textId="68E77F41" w:rsidR="00176AB5" w:rsidRDefault="00176AB5" w:rsidP="00176AB5">
      <w:pPr>
        <w:ind w:left="1440"/>
        <w:rPr>
          <w:lang w:val="en-GB"/>
        </w:rPr>
      </w:pPr>
      <w:r>
        <w:rPr>
          <w:lang w:val="en-GB"/>
        </w:rPr>
        <w:t>Moved by Louis Schryer to permit the screening plant to remain on the property, at the discretion of the property owner.</w:t>
      </w:r>
    </w:p>
    <w:p w14:paraId="70C5A212" w14:textId="54F29255" w:rsidR="00176AB5" w:rsidRDefault="00176AB5" w:rsidP="00176AB5">
      <w:pPr>
        <w:jc w:val="center"/>
        <w:rPr>
          <w:lang w:val="en-GB"/>
        </w:rPr>
      </w:pPr>
      <w:r>
        <w:rPr>
          <w:lang w:val="en-GB"/>
        </w:rPr>
        <w:t>Adopted unanimously</w:t>
      </w:r>
    </w:p>
    <w:p w14:paraId="78E4A789" w14:textId="76FC18BE" w:rsidR="00176AB5" w:rsidRDefault="00176AB5" w:rsidP="00176AB5">
      <w:pPr>
        <w:rPr>
          <w:lang w:val="en-GB"/>
        </w:rPr>
      </w:pPr>
    </w:p>
    <w:p w14:paraId="404E3978" w14:textId="3B270BFC" w:rsidR="00176AB5" w:rsidRDefault="00176AB5" w:rsidP="00176AB5">
      <w:pPr>
        <w:rPr>
          <w:lang w:val="en-GB"/>
        </w:rPr>
      </w:pPr>
      <w:r>
        <w:rPr>
          <w:lang w:val="en-GB"/>
        </w:rPr>
        <w:t>143-21/10</w:t>
      </w:r>
      <w:r>
        <w:rPr>
          <w:lang w:val="en-GB"/>
        </w:rPr>
        <w:tab/>
      </w:r>
      <w:r w:rsidRPr="00176AB5">
        <w:rPr>
          <w:i/>
          <w:iCs/>
          <w:u w:val="single"/>
          <w:lang w:val="en-GB"/>
        </w:rPr>
        <w:t>Sale Municipal Lot</w:t>
      </w:r>
    </w:p>
    <w:p w14:paraId="640388E7" w14:textId="7CDB53BD" w:rsidR="00176AB5" w:rsidRDefault="00176AB5" w:rsidP="00176AB5">
      <w:pPr>
        <w:rPr>
          <w:lang w:val="en-GB"/>
        </w:rPr>
      </w:pPr>
      <w:r>
        <w:rPr>
          <w:lang w:val="en-GB"/>
        </w:rPr>
        <w:tab/>
      </w:r>
      <w:r>
        <w:rPr>
          <w:lang w:val="en-GB"/>
        </w:rPr>
        <w:tab/>
        <w:t>The following bids were received following the notice of the sale of lot# 6071931:</w:t>
      </w:r>
    </w:p>
    <w:p w14:paraId="05286257" w14:textId="08CEB5B4" w:rsidR="00176AB5" w:rsidRDefault="00176AB5" w:rsidP="00176AB5">
      <w:pPr>
        <w:rPr>
          <w:lang w:val="en-GB"/>
        </w:rPr>
      </w:pPr>
      <w:r>
        <w:rPr>
          <w:lang w:val="en-GB"/>
        </w:rPr>
        <w:tab/>
      </w:r>
      <w:r>
        <w:rPr>
          <w:lang w:val="en-GB"/>
        </w:rPr>
        <w:tab/>
      </w:r>
      <w:r>
        <w:rPr>
          <w:lang w:val="en-GB"/>
        </w:rPr>
        <w:tab/>
        <w:t>Gerard Labre</w:t>
      </w:r>
      <w:r>
        <w:rPr>
          <w:lang w:val="en-GB"/>
        </w:rPr>
        <w:tab/>
      </w:r>
      <w:r>
        <w:rPr>
          <w:lang w:val="en-GB"/>
        </w:rPr>
        <w:tab/>
        <w:t>$  600</w:t>
      </w:r>
    </w:p>
    <w:p w14:paraId="479DC75A" w14:textId="7D1D64B9" w:rsidR="00176AB5" w:rsidRDefault="00176AB5" w:rsidP="00176AB5">
      <w:pPr>
        <w:rPr>
          <w:lang w:val="en-GB"/>
        </w:rPr>
      </w:pPr>
      <w:r>
        <w:rPr>
          <w:lang w:val="en-GB"/>
        </w:rPr>
        <w:tab/>
      </w:r>
      <w:r>
        <w:rPr>
          <w:lang w:val="en-GB"/>
        </w:rPr>
        <w:tab/>
      </w:r>
      <w:r>
        <w:rPr>
          <w:lang w:val="en-GB"/>
        </w:rPr>
        <w:tab/>
        <w:t>Greg Patterson</w:t>
      </w:r>
      <w:r>
        <w:rPr>
          <w:lang w:val="en-GB"/>
        </w:rPr>
        <w:tab/>
      </w:r>
      <w:r>
        <w:rPr>
          <w:lang w:val="en-GB"/>
        </w:rPr>
        <w:tab/>
        <w:t>$ 2,050</w:t>
      </w:r>
    </w:p>
    <w:p w14:paraId="6BADFF18" w14:textId="0C7400EF" w:rsidR="00176AB5" w:rsidRDefault="00176AB5" w:rsidP="00176AB5">
      <w:pPr>
        <w:ind w:left="1440"/>
        <w:rPr>
          <w:lang w:val="en-GB"/>
        </w:rPr>
      </w:pPr>
      <w:r>
        <w:rPr>
          <w:lang w:val="en-GB"/>
        </w:rPr>
        <w:t>Moved by Louis Schryer that the Municipality sell the said lot to the highest bidder, Greg Patterson and to authorize the Director General to sign all the required documents.</w:t>
      </w:r>
    </w:p>
    <w:p w14:paraId="59549349" w14:textId="6271E357" w:rsidR="00176AB5" w:rsidRDefault="00176AB5" w:rsidP="00176AB5">
      <w:pPr>
        <w:ind w:left="1440"/>
        <w:jc w:val="center"/>
        <w:rPr>
          <w:lang w:val="en-GB"/>
        </w:rPr>
      </w:pPr>
      <w:r>
        <w:rPr>
          <w:lang w:val="en-GB"/>
        </w:rPr>
        <w:t>Adopted</w:t>
      </w:r>
    </w:p>
    <w:p w14:paraId="18C3A0DF" w14:textId="77777777" w:rsidR="00176AB5" w:rsidRDefault="00176AB5" w:rsidP="00176AB5">
      <w:pPr>
        <w:jc w:val="center"/>
        <w:rPr>
          <w:lang w:val="en-GB"/>
        </w:rPr>
      </w:pPr>
    </w:p>
    <w:p w14:paraId="4745EC16" w14:textId="6A668774"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76415C50"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447F5123" w14:textId="63589117" w:rsidR="002B6728" w:rsidRDefault="002B6728" w:rsidP="002B6728">
      <w:pPr>
        <w:rPr>
          <w:lang w:val="en-CA"/>
        </w:rPr>
      </w:pPr>
    </w:p>
    <w:p w14:paraId="57C31657" w14:textId="352EF31F" w:rsidR="002B6728" w:rsidRDefault="00176AB5" w:rsidP="002B6728">
      <w:pPr>
        <w:rPr>
          <w:lang w:val="en-CA"/>
        </w:rPr>
      </w:pPr>
      <w:r>
        <w:rPr>
          <w:lang w:val="en-CA"/>
        </w:rPr>
        <w:lastRenderedPageBreak/>
        <w:t>144</w:t>
      </w:r>
      <w:r w:rsidR="002B6728">
        <w:rPr>
          <w:lang w:val="en-CA"/>
        </w:rPr>
        <w:t>-21/10</w:t>
      </w:r>
      <w:r w:rsidR="002B6728">
        <w:rPr>
          <w:lang w:val="en-CA"/>
        </w:rPr>
        <w:tab/>
      </w:r>
      <w:r w:rsidR="002B6728" w:rsidRPr="00176AB5">
        <w:rPr>
          <w:i/>
          <w:iCs/>
          <w:u w:val="single"/>
          <w:lang w:val="en-CA"/>
        </w:rPr>
        <w:t>Accounting fees</w:t>
      </w:r>
    </w:p>
    <w:p w14:paraId="2FA7D67E" w14:textId="7D7FA971" w:rsidR="002B6728" w:rsidRDefault="00176AB5" w:rsidP="00176AB5">
      <w:pPr>
        <w:ind w:left="1440"/>
        <w:rPr>
          <w:lang w:val="en-CA"/>
        </w:rPr>
      </w:pPr>
      <w:r>
        <w:rPr>
          <w:lang w:val="en-CA"/>
        </w:rPr>
        <w:t>Moved by Chrissy Payne to approve the requested increase in accounting service fees, by Gerard Labelle, for the year 2022.</w:t>
      </w:r>
    </w:p>
    <w:p w14:paraId="2531AB26" w14:textId="07772303" w:rsidR="00176AB5" w:rsidRDefault="00176AB5" w:rsidP="00176AB5">
      <w:pPr>
        <w:jc w:val="center"/>
        <w:rPr>
          <w:lang w:val="en-CA"/>
        </w:rPr>
      </w:pPr>
      <w:r>
        <w:rPr>
          <w:lang w:val="en-CA"/>
        </w:rPr>
        <w:t>Adopted</w:t>
      </w:r>
    </w:p>
    <w:p w14:paraId="64DB68B0" w14:textId="6DB84D37" w:rsidR="00402D5A" w:rsidRDefault="00402D5A" w:rsidP="00393B49">
      <w:pPr>
        <w:spacing w:after="120"/>
        <w:ind w:firstLine="1440"/>
        <w:rPr>
          <w:b/>
          <w:bCs/>
          <w:i/>
          <w:iCs/>
          <w:u w:val="single"/>
          <w:lang w:val="en-GB"/>
        </w:rPr>
      </w:pPr>
    </w:p>
    <w:p w14:paraId="52771DA2" w14:textId="77777777" w:rsidR="00321FFD" w:rsidRPr="00321FFD" w:rsidRDefault="00321FFD" w:rsidP="00393B49">
      <w:pPr>
        <w:spacing w:after="120"/>
        <w:ind w:firstLine="1440"/>
        <w:rPr>
          <w:b/>
          <w:bCs/>
          <w:i/>
          <w:iCs/>
          <w:sz w:val="12"/>
          <w:szCs w:val="12"/>
          <w:u w:val="single"/>
          <w:lang w:val="en-GB"/>
        </w:rPr>
      </w:pPr>
    </w:p>
    <w:p w14:paraId="517FBC5D" w14:textId="354CF839"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74987077"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171F8B0E" w14:textId="30265B73" w:rsidR="00541A86" w:rsidRDefault="00541A86" w:rsidP="00541A86">
      <w:pPr>
        <w:jc w:val="both"/>
        <w:rPr>
          <w:lang w:val="en-GB"/>
        </w:rPr>
      </w:pPr>
    </w:p>
    <w:p w14:paraId="7D406E85" w14:textId="77777777" w:rsidR="0040045E" w:rsidRDefault="0040045E" w:rsidP="00393B49">
      <w:pPr>
        <w:tabs>
          <w:tab w:val="left" w:pos="-1440"/>
        </w:tabs>
        <w:spacing w:after="120"/>
        <w:ind w:left="2160" w:hanging="720"/>
        <w:rPr>
          <w:b/>
          <w:bCs/>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2B27F4E4" w14:textId="77777777" w:rsidR="008D2079" w:rsidRDefault="00555705" w:rsidP="00393B49">
      <w:pPr>
        <w:tabs>
          <w:tab w:val="left" w:pos="-1440"/>
        </w:tabs>
        <w:spacing w:after="120"/>
        <w:ind w:left="2160" w:hanging="720"/>
      </w:pPr>
      <w:r>
        <w:t>None.</w:t>
      </w:r>
    </w:p>
    <w:p w14:paraId="36EA8D18" w14:textId="3EB8A3FF" w:rsidR="00B149BA" w:rsidRDefault="00B149BA" w:rsidP="00393B49">
      <w:pPr>
        <w:rPr>
          <w:lang w:val="en-GB"/>
        </w:rPr>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21CC187A" w:rsidR="00252634" w:rsidRDefault="00541A86" w:rsidP="00393B49">
      <w:pPr>
        <w:ind w:left="1440" w:hanging="1440"/>
        <w:rPr>
          <w:lang w:val="en-GB"/>
        </w:rPr>
      </w:pPr>
      <w:r>
        <w:rPr>
          <w:lang w:val="en-GB"/>
        </w:rPr>
        <w:t>1</w:t>
      </w:r>
      <w:r w:rsidR="00176AB5">
        <w:rPr>
          <w:lang w:val="en-GB"/>
        </w:rPr>
        <w:t>45</w:t>
      </w:r>
      <w:r w:rsidR="009D603F">
        <w:rPr>
          <w:lang w:val="en-GB"/>
        </w:rPr>
        <w:t>-2</w:t>
      </w:r>
      <w:r w:rsidR="008E7BD7">
        <w:rPr>
          <w:lang w:val="en-GB"/>
        </w:rPr>
        <w:t>1</w:t>
      </w:r>
      <w:r w:rsidR="009D603F">
        <w:rPr>
          <w:lang w:val="en-GB"/>
        </w:rPr>
        <w:t>/</w:t>
      </w:r>
      <w:r w:rsidR="002B6728">
        <w:rPr>
          <w:lang w:val="en-GB"/>
        </w:rPr>
        <w:t>10</w:t>
      </w:r>
      <w:r w:rsidR="009B0139">
        <w:rPr>
          <w:lang w:val="en-GB"/>
        </w:rPr>
        <w:tab/>
      </w:r>
      <w:r w:rsidR="00252634">
        <w:rPr>
          <w:lang w:val="en-GB"/>
        </w:rPr>
        <w:t xml:space="preserve">Moved by </w:t>
      </w:r>
      <w:r w:rsidR="00176AB5">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77777777" w:rsidR="00252634" w:rsidRDefault="00FB284B" w:rsidP="00541A86">
      <w:pPr>
        <w:ind w:left="4320" w:firstLine="720"/>
        <w:rPr>
          <w:lang w:val="en-GB"/>
        </w:rPr>
      </w:pPr>
      <w:r>
        <w:rPr>
          <w:lang w:val="en-GB"/>
        </w:rPr>
        <w:t>Adopted</w:t>
      </w:r>
    </w:p>
    <w:p w14:paraId="57D2662E" w14:textId="1A81FC62" w:rsidR="00416E25" w:rsidRDefault="00416E25" w:rsidP="00393B49">
      <w:pPr>
        <w:ind w:firstLine="720"/>
        <w:rPr>
          <w:lang w:val="en-GB"/>
        </w:rPr>
      </w:pPr>
    </w:p>
    <w:p w14:paraId="07BC05EF" w14:textId="533C5C7E" w:rsidR="00402D5A" w:rsidRPr="00321FFD" w:rsidRDefault="00402D5A" w:rsidP="00393B49">
      <w:pPr>
        <w:ind w:firstLine="720"/>
        <w:rPr>
          <w:sz w:val="12"/>
          <w:szCs w:val="12"/>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4DB7DDAD" w14:textId="77777777" w:rsidR="00541A86" w:rsidRDefault="00541A86" w:rsidP="0040045E">
      <w:pPr>
        <w:tabs>
          <w:tab w:val="left" w:pos="-1440"/>
        </w:tabs>
        <w:spacing w:after="120"/>
        <w:rPr>
          <w:lang w:val="en-GB"/>
        </w:rPr>
      </w:pPr>
      <w:r>
        <w:rPr>
          <w:lang w:val="en-GB"/>
        </w:rPr>
        <w:tab/>
      </w:r>
      <w:r>
        <w:rPr>
          <w:lang w:val="en-GB"/>
        </w:rPr>
        <w:tab/>
        <w:t>None.</w:t>
      </w:r>
    </w:p>
    <w:p w14:paraId="52356D4C" w14:textId="0862B49F" w:rsidR="006D7896" w:rsidRDefault="0040045E" w:rsidP="0040045E">
      <w:pPr>
        <w:tabs>
          <w:tab w:val="left" w:pos="-1440"/>
        </w:tabs>
        <w:spacing w:after="120"/>
        <w:rPr>
          <w:lang w:val="en-GB"/>
        </w:rPr>
      </w:pPr>
      <w:r>
        <w:rPr>
          <w:lang w:val="en-GB"/>
        </w:rPr>
        <w:t xml:space="preserve">  </w:t>
      </w:r>
    </w:p>
    <w:p w14:paraId="48D7CA5E" w14:textId="68103E5D"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2DE660BC" w14:textId="61B465BB" w:rsidR="00034CD0" w:rsidRDefault="00402D5A" w:rsidP="00641785">
      <w:pPr>
        <w:tabs>
          <w:tab w:val="left" w:pos="-1440"/>
        </w:tabs>
        <w:rPr>
          <w:lang w:val="en-GB"/>
        </w:rPr>
      </w:pPr>
      <w:r>
        <w:rPr>
          <w:lang w:val="en-GB"/>
        </w:rPr>
        <w:tab/>
      </w:r>
      <w:r>
        <w:rPr>
          <w:lang w:val="en-GB"/>
        </w:rPr>
        <w:tab/>
        <w:t>None.</w:t>
      </w:r>
    </w:p>
    <w:p w14:paraId="60AFABAC" w14:textId="77777777" w:rsidR="00FE10FA" w:rsidRDefault="00FE10FA" w:rsidP="00641785">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72368B35" w14:textId="4A80D2E7" w:rsidR="00416E25" w:rsidRDefault="00416E25" w:rsidP="00980E62">
      <w:pPr>
        <w:pStyle w:val="xmsonormal"/>
        <w:ind w:left="720"/>
        <w:rPr>
          <w:rFonts w:ascii="Times New Roman" w:hAnsi="Times New Roman" w:cs="Times New Roman"/>
        </w:rPr>
      </w:pPr>
    </w:p>
    <w:p w14:paraId="24CFF482" w14:textId="2D2C0106" w:rsidR="00402D5A" w:rsidRDefault="00E4132E" w:rsidP="00E4132E">
      <w:pPr>
        <w:pStyle w:val="xmsonormal"/>
        <w:ind w:left="720" w:firstLine="720"/>
        <w:rPr>
          <w:rFonts w:ascii="Times New Roman" w:hAnsi="Times New Roman" w:cs="Times New Roman"/>
          <w:sz w:val="24"/>
          <w:szCs w:val="24"/>
        </w:rPr>
      </w:pPr>
      <w:r>
        <w:rPr>
          <w:rFonts w:ascii="Times New Roman" w:hAnsi="Times New Roman" w:cs="Times New Roman"/>
          <w:sz w:val="24"/>
          <w:szCs w:val="24"/>
        </w:rPr>
        <w:t>Not required.</w:t>
      </w:r>
    </w:p>
    <w:p w14:paraId="33C54E7D" w14:textId="3360E661" w:rsidR="002B6728" w:rsidRDefault="002B6728" w:rsidP="002B6728">
      <w:pPr>
        <w:pStyle w:val="xmsonormal"/>
        <w:rPr>
          <w:rFonts w:ascii="Times New Roman" w:hAnsi="Times New Roman" w:cs="Times New Roman"/>
          <w:sz w:val="24"/>
          <w:szCs w:val="24"/>
        </w:rPr>
      </w:pPr>
    </w:p>
    <w:p w14:paraId="32F7ED7B" w14:textId="77777777" w:rsidR="00176AB5" w:rsidRDefault="00176AB5" w:rsidP="00393B49">
      <w:pPr>
        <w:tabs>
          <w:tab w:val="left" w:pos="-1440"/>
        </w:tabs>
        <w:spacing w:after="120"/>
        <w:ind w:left="2160" w:hanging="720"/>
        <w:rPr>
          <w:b/>
          <w:bCs/>
          <w:lang w:val="en-GB"/>
        </w:rPr>
      </w:pP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0B04BF25" w:rsidR="000276BF" w:rsidRDefault="00541A86" w:rsidP="005E669B">
      <w:pPr>
        <w:ind w:left="1440" w:hanging="1440"/>
        <w:jc w:val="both"/>
        <w:rPr>
          <w:lang w:val="en-GB"/>
        </w:rPr>
      </w:pPr>
      <w:r>
        <w:rPr>
          <w:lang w:val="en-GB"/>
        </w:rPr>
        <w:t>1</w:t>
      </w:r>
      <w:r w:rsidR="00176AB5">
        <w:rPr>
          <w:lang w:val="en-GB"/>
        </w:rPr>
        <w:t>46</w:t>
      </w:r>
      <w:r w:rsidR="008E7BD7">
        <w:rPr>
          <w:lang w:val="en-GB"/>
        </w:rPr>
        <w:t>-21/</w:t>
      </w:r>
      <w:r w:rsidR="002B6728">
        <w:rPr>
          <w:lang w:val="en-GB"/>
        </w:rPr>
        <w:t>10</w:t>
      </w:r>
      <w:r w:rsidR="00132F3D">
        <w:rPr>
          <w:lang w:val="en-GB"/>
        </w:rPr>
        <w:tab/>
      </w:r>
      <w:r w:rsidR="00252634">
        <w:rPr>
          <w:lang w:val="en-GB"/>
        </w:rPr>
        <w:t xml:space="preserve">Moved </w:t>
      </w:r>
      <w:r w:rsidR="0089057B">
        <w:rPr>
          <w:lang w:val="en-GB"/>
        </w:rPr>
        <w:t xml:space="preserve">by </w:t>
      </w:r>
      <w:r w:rsidR="00176AB5">
        <w:rPr>
          <w:lang w:val="en-GB"/>
        </w:rPr>
        <w:t>Dustin Denault</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2B6728">
        <w:rPr>
          <w:lang w:val="en-GB"/>
        </w:rPr>
        <w:t>November 15</w:t>
      </w:r>
      <w:r w:rsidR="002B6728" w:rsidRPr="002B6728">
        <w:rPr>
          <w:vertAlign w:val="superscript"/>
          <w:lang w:val="en-GB"/>
        </w:rPr>
        <w:t>th</w:t>
      </w:r>
      <w:r>
        <w:rPr>
          <w:lang w:val="en-GB"/>
        </w:rPr>
        <w:t>, 2021</w:t>
      </w:r>
      <w:r w:rsidR="00567AA0">
        <w:rPr>
          <w:lang w:val="en-GB"/>
        </w:rPr>
        <w:t>.</w:t>
      </w:r>
    </w:p>
    <w:p w14:paraId="3D70CB2D" w14:textId="77777777" w:rsidR="00252634" w:rsidRDefault="00FB284B" w:rsidP="00393B49">
      <w:pPr>
        <w:ind w:left="3600" w:firstLine="720"/>
        <w:rPr>
          <w:lang w:val="en-GB"/>
        </w:rPr>
      </w:pPr>
      <w:r>
        <w:rPr>
          <w:lang w:val="en-GB"/>
        </w:rPr>
        <w:t>Adopted</w:t>
      </w:r>
    </w:p>
    <w:p w14:paraId="2B2F4C79" w14:textId="77777777" w:rsidR="00484773" w:rsidRDefault="00484773" w:rsidP="00484773">
      <w:pPr>
        <w:rPr>
          <w:lang w:val="en-GB"/>
        </w:rPr>
      </w:pPr>
    </w:p>
    <w:p w14:paraId="5095909A" w14:textId="77777777" w:rsidR="00484773" w:rsidRDefault="00484773" w:rsidP="00484773">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2E2E4451" w:rsidR="00252634" w:rsidRDefault="00541A86" w:rsidP="00393B49">
      <w:pPr>
        <w:rPr>
          <w:lang w:val="en-GB"/>
        </w:rPr>
      </w:pPr>
      <w:r>
        <w:rPr>
          <w:lang w:val="en-GB"/>
        </w:rPr>
        <w:t>1</w:t>
      </w:r>
      <w:r w:rsidR="002B6728">
        <w:rPr>
          <w:lang w:val="en-GB"/>
        </w:rPr>
        <w:t>4</w:t>
      </w:r>
      <w:r w:rsidR="00176AB5">
        <w:rPr>
          <w:lang w:val="en-GB"/>
        </w:rPr>
        <w:t>7</w:t>
      </w:r>
      <w:r>
        <w:rPr>
          <w:lang w:val="en-GB"/>
        </w:rPr>
        <w:t>-21/</w:t>
      </w:r>
      <w:r w:rsidR="002B6728">
        <w:rPr>
          <w:lang w:val="en-GB"/>
        </w:rPr>
        <w:t>10</w:t>
      </w:r>
      <w:r w:rsidR="009B0139">
        <w:rPr>
          <w:lang w:val="en-GB"/>
        </w:rPr>
        <w:tab/>
      </w:r>
      <w:r w:rsidR="00252634">
        <w:rPr>
          <w:lang w:val="en-GB"/>
        </w:rPr>
        <w:t xml:space="preserve">Moved by </w:t>
      </w:r>
      <w:r w:rsidR="00176AB5">
        <w:rPr>
          <w:lang w:val="en-GB"/>
        </w:rPr>
        <w:t xml:space="preserve">Corey Bissonnette </w:t>
      </w:r>
      <w:r w:rsidR="00252634">
        <w:rPr>
          <w:lang w:val="en-GB"/>
        </w:rPr>
        <w:t>tha</w:t>
      </w:r>
      <w:r w:rsidR="00223697">
        <w:rPr>
          <w:lang w:val="en-GB"/>
        </w:rPr>
        <w:t xml:space="preserve">t the meeting be adjourned </w:t>
      </w:r>
      <w:r w:rsidR="00F764F0">
        <w:rPr>
          <w:lang w:val="en-GB"/>
        </w:rPr>
        <w:t>at</w:t>
      </w:r>
      <w:r w:rsidR="00176AB5">
        <w:rPr>
          <w:lang w:val="en-GB"/>
        </w:rPr>
        <w:t xml:space="preserve"> 8:25pm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2CD72AE7" w14:textId="5595A47A" w:rsidR="00315020" w:rsidRDefault="00315020"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59DC927A"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31A1E5A6" w14:textId="77777777" w:rsidR="00C754F3" w:rsidRDefault="00C754F3" w:rsidP="00393B49">
      <w:pPr>
        <w:spacing w:after="120"/>
        <w:ind w:left="708" w:right="288"/>
      </w:pPr>
    </w:p>
    <w:p w14:paraId="2AF3D0EC" w14:textId="77777777"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10DADF14" w14:textId="77777777" w:rsidR="00934D42" w:rsidRPr="00402D5A" w:rsidRDefault="00934D42" w:rsidP="00393B49">
      <w:pPr>
        <w:spacing w:after="120"/>
        <w:ind w:left="696" w:right="288" w:firstLine="720"/>
        <w:rPr>
          <w:i/>
          <w:sz w:val="20"/>
          <w:szCs w:val="20"/>
        </w:rPr>
      </w:pPr>
    </w:p>
    <w:p w14:paraId="0948B832" w14:textId="4288B029" w:rsidR="006D4FAF" w:rsidRPr="006D4FAF" w:rsidRDefault="00C754F3" w:rsidP="00393B49">
      <w:pPr>
        <w:spacing w:after="120"/>
        <w:ind w:left="696" w:right="288" w:firstLine="720"/>
        <w:rPr>
          <w:lang w:val="fr-CA"/>
        </w:rPr>
      </w:pPr>
      <w:r w:rsidRPr="00A7091A">
        <w:rPr>
          <w:i/>
          <w:sz w:val="20"/>
          <w:szCs w:val="20"/>
          <w:lang w:val="fr-CA"/>
        </w:rPr>
        <w:t>La version française est la version officielle - The French version is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5"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4" w15:restartNumberingAfterBreak="0">
    <w:nsid w:val="6C0A7CCC"/>
    <w:multiLevelType w:val="hybridMultilevel"/>
    <w:tmpl w:val="F91EB3A8"/>
    <w:lvl w:ilvl="0" w:tplc="95C88A1A">
      <w:start w:val="6"/>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4"/>
  </w:num>
  <w:num w:numId="3">
    <w:abstractNumId w:val="8"/>
  </w:num>
  <w:num w:numId="4">
    <w:abstractNumId w:val="9"/>
  </w:num>
  <w:num w:numId="5">
    <w:abstractNumId w:val="3"/>
  </w:num>
  <w:num w:numId="6">
    <w:abstractNumId w:val="7"/>
  </w:num>
  <w:num w:numId="7">
    <w:abstractNumId w:val="5"/>
  </w:num>
  <w:num w:numId="8">
    <w:abstractNumId w:val="21"/>
  </w:num>
  <w:num w:numId="9">
    <w:abstractNumId w:val="16"/>
  </w:num>
  <w:num w:numId="10">
    <w:abstractNumId w:val="15"/>
  </w:num>
  <w:num w:numId="11">
    <w:abstractNumId w:val="23"/>
  </w:num>
  <w:num w:numId="12">
    <w:abstractNumId w:val="19"/>
  </w:num>
  <w:num w:numId="13">
    <w:abstractNumId w:val="26"/>
  </w:num>
  <w:num w:numId="14">
    <w:abstractNumId w:val="6"/>
  </w:num>
  <w:num w:numId="15">
    <w:abstractNumId w:val="25"/>
  </w:num>
  <w:num w:numId="16">
    <w:abstractNumId w:val="17"/>
  </w:num>
  <w:num w:numId="17">
    <w:abstractNumId w:val="22"/>
  </w:num>
  <w:num w:numId="18">
    <w:abstractNumId w:val="11"/>
  </w:num>
  <w:num w:numId="19">
    <w:abstractNumId w:val="18"/>
  </w:num>
  <w:num w:numId="20">
    <w:abstractNumId w:val="20"/>
  </w:num>
  <w:num w:numId="21">
    <w:abstractNumId w:val="12"/>
  </w:num>
  <w:num w:numId="22">
    <w:abstractNumId w:val="13"/>
  </w:num>
  <w:num w:numId="23">
    <w:abstractNumId w:val="10"/>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B6728"/>
    <w:rsid w:val="002C7D9A"/>
    <w:rsid w:val="002F1B41"/>
    <w:rsid w:val="00300C5C"/>
    <w:rsid w:val="00301A39"/>
    <w:rsid w:val="00307B8F"/>
    <w:rsid w:val="00313845"/>
    <w:rsid w:val="00315020"/>
    <w:rsid w:val="0032104D"/>
    <w:rsid w:val="00321FFD"/>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7A03"/>
    <w:rsid w:val="003D17A9"/>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4F5"/>
    <w:rsid w:val="004F26A3"/>
    <w:rsid w:val="004F3CB1"/>
    <w:rsid w:val="004F3CF1"/>
    <w:rsid w:val="004F43FB"/>
    <w:rsid w:val="004F4EFD"/>
    <w:rsid w:val="004F61B1"/>
    <w:rsid w:val="004F63C1"/>
    <w:rsid w:val="005034E4"/>
    <w:rsid w:val="00506C35"/>
    <w:rsid w:val="0052399A"/>
    <w:rsid w:val="00527628"/>
    <w:rsid w:val="005319A3"/>
    <w:rsid w:val="005367AC"/>
    <w:rsid w:val="00536C14"/>
    <w:rsid w:val="005402C7"/>
    <w:rsid w:val="00541A86"/>
    <w:rsid w:val="005461E9"/>
    <w:rsid w:val="00547173"/>
    <w:rsid w:val="00553A95"/>
    <w:rsid w:val="00555705"/>
    <w:rsid w:val="00560D29"/>
    <w:rsid w:val="00566492"/>
    <w:rsid w:val="00567AA0"/>
    <w:rsid w:val="0057023A"/>
    <w:rsid w:val="005720DD"/>
    <w:rsid w:val="00575F7E"/>
    <w:rsid w:val="0058459E"/>
    <w:rsid w:val="00587C8C"/>
    <w:rsid w:val="00591F6C"/>
    <w:rsid w:val="00592D00"/>
    <w:rsid w:val="0059401D"/>
    <w:rsid w:val="0059737D"/>
    <w:rsid w:val="005A7092"/>
    <w:rsid w:val="005C684D"/>
    <w:rsid w:val="005D3D2B"/>
    <w:rsid w:val="005E56B7"/>
    <w:rsid w:val="005E669B"/>
    <w:rsid w:val="005F36FA"/>
    <w:rsid w:val="006043CC"/>
    <w:rsid w:val="00612FC2"/>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33070"/>
    <w:rsid w:val="00934D42"/>
    <w:rsid w:val="0094553D"/>
    <w:rsid w:val="0095266E"/>
    <w:rsid w:val="0097198E"/>
    <w:rsid w:val="00973C70"/>
    <w:rsid w:val="00980E62"/>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6F7"/>
    <w:rsid w:val="00AC53E9"/>
    <w:rsid w:val="00AC7F49"/>
    <w:rsid w:val="00AD396D"/>
    <w:rsid w:val="00AD7C40"/>
    <w:rsid w:val="00AF35B5"/>
    <w:rsid w:val="00AF39AD"/>
    <w:rsid w:val="00B04453"/>
    <w:rsid w:val="00B05CFC"/>
    <w:rsid w:val="00B10EA3"/>
    <w:rsid w:val="00B10F35"/>
    <w:rsid w:val="00B149BA"/>
    <w:rsid w:val="00B15A03"/>
    <w:rsid w:val="00B16007"/>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4AE4"/>
    <w:rsid w:val="00BA6DDB"/>
    <w:rsid w:val="00BB7E5F"/>
    <w:rsid w:val="00BC11D6"/>
    <w:rsid w:val="00BD2EFB"/>
    <w:rsid w:val="00BF7188"/>
    <w:rsid w:val="00BF7977"/>
    <w:rsid w:val="00C00B4C"/>
    <w:rsid w:val="00C1418C"/>
    <w:rsid w:val="00C2383B"/>
    <w:rsid w:val="00C31E4E"/>
    <w:rsid w:val="00C33EA3"/>
    <w:rsid w:val="00C425C3"/>
    <w:rsid w:val="00C4513E"/>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60652"/>
    <w:rsid w:val="00D656E5"/>
    <w:rsid w:val="00D85DC0"/>
    <w:rsid w:val="00D90499"/>
    <w:rsid w:val="00DB0B3F"/>
    <w:rsid w:val="00DB2A0A"/>
    <w:rsid w:val="00DB3B10"/>
    <w:rsid w:val="00DC5281"/>
    <w:rsid w:val="00DC77DD"/>
    <w:rsid w:val="00DD30BF"/>
    <w:rsid w:val="00DE0E93"/>
    <w:rsid w:val="00DE2382"/>
    <w:rsid w:val="00DE5C81"/>
    <w:rsid w:val="00E01729"/>
    <w:rsid w:val="00E03524"/>
    <w:rsid w:val="00E10B29"/>
    <w:rsid w:val="00E1242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10F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Mary Lynne JOnes</cp:lastModifiedBy>
  <cp:revision>4</cp:revision>
  <cp:lastPrinted>2021-05-13T19:53:00Z</cp:lastPrinted>
  <dcterms:created xsi:type="dcterms:W3CDTF">2022-01-19T16:29:00Z</dcterms:created>
  <dcterms:modified xsi:type="dcterms:W3CDTF">2022-01-20T13:30:00Z</dcterms:modified>
</cp:coreProperties>
</file>