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13C5C299" w:rsidR="00177267" w:rsidRPr="000A1875" w:rsidRDefault="000A1875" w:rsidP="00F76F6A">
      <w:pPr>
        <w:ind w:left="1440"/>
        <w:jc w:val="both"/>
        <w:rPr>
          <w:lang w:val="en-CA"/>
        </w:rPr>
      </w:pPr>
      <w:r>
        <w:rPr>
          <w:lang w:val="en-CA"/>
        </w:rPr>
        <w:t xml:space="preserve">Regular meeting of the Chichester Municipal Council held </w:t>
      </w:r>
      <w:r w:rsidR="0056625E">
        <w:rPr>
          <w:lang w:val="en-CA"/>
        </w:rPr>
        <w:t>August 26</w:t>
      </w:r>
      <w:r w:rsidR="0056625E" w:rsidRPr="0056625E">
        <w:rPr>
          <w:vertAlign w:val="superscript"/>
          <w:lang w:val="en-CA"/>
        </w:rPr>
        <w:t>th</w:t>
      </w:r>
      <w:r>
        <w:rPr>
          <w:lang w:val="en-CA"/>
        </w:rPr>
        <w:t>,</w:t>
      </w:r>
      <w:r w:rsidR="00962D09">
        <w:rPr>
          <w:lang w:val="en-CA"/>
        </w:rPr>
        <w:t xml:space="preserve"> </w:t>
      </w:r>
      <w:r>
        <w:rPr>
          <w:lang w:val="en-CA"/>
        </w:rPr>
        <w:t>202</w:t>
      </w:r>
      <w:r w:rsidR="0049097A">
        <w:rPr>
          <w:lang w:val="en-CA"/>
        </w:rPr>
        <w:t>4</w:t>
      </w:r>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191ACB5B" w:rsidR="00EE7167" w:rsidRPr="000A1875"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56625E">
        <w:rPr>
          <w:lang w:val="en-CA"/>
        </w:rPr>
        <w:t xml:space="preserve">Neil Maloney, </w:t>
      </w:r>
      <w:r w:rsidR="006221BC" w:rsidRPr="000A1875">
        <w:rPr>
          <w:lang w:val="en-CA"/>
        </w:rPr>
        <w:t>Chrissy Ann Payne</w:t>
      </w:r>
      <w:r w:rsidRPr="000A1875">
        <w:rPr>
          <w:lang w:val="en-CA"/>
        </w:rPr>
        <w:t xml:space="preserve">, Corey Bissonnette, </w:t>
      </w:r>
      <w:r w:rsidR="0056625E">
        <w:rPr>
          <w:lang w:val="en-CA"/>
        </w:rPr>
        <w:t xml:space="preserve">Louis Schryer </w:t>
      </w:r>
      <w:r w:rsidRPr="000A1875">
        <w:rPr>
          <w:lang w:val="en-CA"/>
        </w:rPr>
        <w:t>and Jacques Fleury.</w:t>
      </w:r>
    </w:p>
    <w:p w14:paraId="1978F0EB" w14:textId="77777777" w:rsidR="00177267" w:rsidRPr="000A1875" w:rsidRDefault="00177267" w:rsidP="00F76F6A">
      <w:pPr>
        <w:ind w:left="1440"/>
        <w:jc w:val="both"/>
        <w:rPr>
          <w:lang w:val="en-CA"/>
        </w:rPr>
      </w:pPr>
    </w:p>
    <w:p w14:paraId="305686F1" w14:textId="1267E465" w:rsidR="00177267" w:rsidRDefault="00177267" w:rsidP="00177267">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0EB0CB67" w14:textId="77777777" w:rsidR="000173DF" w:rsidRDefault="000173DF" w:rsidP="00177267">
      <w:pPr>
        <w:ind w:left="1440"/>
        <w:rPr>
          <w:lang w:val="en-CA"/>
        </w:rPr>
      </w:pPr>
    </w:p>
    <w:p w14:paraId="24BD4464" w14:textId="6362B681" w:rsidR="000173DF" w:rsidRPr="000A1875" w:rsidRDefault="000173DF" w:rsidP="00177267">
      <w:pPr>
        <w:ind w:left="1440"/>
        <w:rPr>
          <w:lang w:val="en-CA"/>
        </w:rPr>
      </w:pPr>
      <w:r>
        <w:rPr>
          <w:lang w:val="en-CA"/>
        </w:rPr>
        <w:t xml:space="preserve">Councillor </w:t>
      </w:r>
      <w:r w:rsidR="0056625E" w:rsidRPr="000A1875">
        <w:rPr>
          <w:lang w:val="en-CA"/>
        </w:rPr>
        <w:t xml:space="preserve">Dustin Denault </w:t>
      </w:r>
      <w:r w:rsidR="0056625E">
        <w:rPr>
          <w:lang w:val="en-CA"/>
        </w:rPr>
        <w:t>is</w:t>
      </w:r>
      <w:r>
        <w:rPr>
          <w:lang w:val="en-CA"/>
        </w:rPr>
        <w:t xml:space="preserve"> absent.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5F00677C" w:rsidR="00252634" w:rsidRPr="000A1875" w:rsidRDefault="00DD5464" w:rsidP="0073732F">
      <w:pPr>
        <w:tabs>
          <w:tab w:val="left" w:pos="-1440"/>
        </w:tabs>
        <w:rPr>
          <w:b/>
          <w:bCs/>
          <w:i/>
          <w:iCs/>
          <w:u w:val="single"/>
          <w:lang w:val="en-CA"/>
        </w:rPr>
      </w:pPr>
      <w:r w:rsidRPr="000A1875">
        <w:rPr>
          <w:bCs/>
          <w:lang w:val="en-CA"/>
        </w:rPr>
        <w:t>0</w:t>
      </w:r>
      <w:r w:rsidR="0056625E">
        <w:rPr>
          <w:bCs/>
          <w:lang w:val="en-CA"/>
        </w:rPr>
        <w:t>8</w:t>
      </w:r>
      <w:r w:rsidR="00B0360F">
        <w:rPr>
          <w:bCs/>
          <w:lang w:val="en-CA"/>
        </w:rPr>
        <w:t>5</w:t>
      </w:r>
      <w:r w:rsidRPr="000A1875">
        <w:rPr>
          <w:bCs/>
          <w:lang w:val="en-CA"/>
        </w:rPr>
        <w:t>-2</w:t>
      </w:r>
      <w:r w:rsidR="0049097A">
        <w:rPr>
          <w:bCs/>
          <w:lang w:val="en-CA"/>
        </w:rPr>
        <w:t>4</w:t>
      </w:r>
      <w:r w:rsidRPr="000A1875">
        <w:rPr>
          <w:bCs/>
          <w:lang w:val="en-CA"/>
        </w:rPr>
        <w:t>/0</w:t>
      </w:r>
      <w:r w:rsidR="0056625E">
        <w:rPr>
          <w:bCs/>
          <w:lang w:val="en-CA"/>
        </w:rPr>
        <w:t>8</w:t>
      </w:r>
      <w:r w:rsidRPr="000A1875">
        <w:rPr>
          <w:bCs/>
          <w:lang w:val="en-CA"/>
        </w:rPr>
        <w:t xml:space="preserve"> </w:t>
      </w:r>
      <w:r w:rsidR="001E2B28" w:rsidRPr="000A1875">
        <w:rPr>
          <w:lang w:val="en-CA"/>
        </w:rPr>
        <w:tab/>
      </w:r>
      <w:r w:rsidR="00177267" w:rsidRPr="000A1875">
        <w:rPr>
          <w:lang w:val="en-CA"/>
        </w:rPr>
        <w:t xml:space="preserve">Moved by </w:t>
      </w:r>
      <w:r w:rsidR="000173DF">
        <w:rPr>
          <w:lang w:val="en-CA"/>
        </w:rPr>
        <w:t>Chrissy Ann Payne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766CD75D" w14:textId="77777777" w:rsidR="008B3C20" w:rsidRDefault="008B3C20" w:rsidP="00495748">
      <w:pPr>
        <w:ind w:left="1440"/>
        <w:rPr>
          <w:lang w:val="en-CA"/>
        </w:rPr>
      </w:pPr>
    </w:p>
    <w:p w14:paraId="418B6C81" w14:textId="77777777" w:rsidR="006221BC" w:rsidRPr="000A1875" w:rsidRDefault="006221BC"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1076BA3A" w:rsidR="00E71CD0" w:rsidRPr="000A1875" w:rsidRDefault="00DD5464" w:rsidP="00BA00F6">
      <w:pPr>
        <w:ind w:left="1440" w:hanging="1440"/>
        <w:jc w:val="both"/>
        <w:rPr>
          <w:lang w:val="en-CA"/>
        </w:rPr>
      </w:pPr>
      <w:r w:rsidRPr="000A1875">
        <w:rPr>
          <w:lang w:val="en-CA"/>
        </w:rPr>
        <w:t>0</w:t>
      </w:r>
      <w:r w:rsidR="0056625E">
        <w:rPr>
          <w:lang w:val="en-CA"/>
        </w:rPr>
        <w:t>8</w:t>
      </w:r>
      <w:r w:rsidR="00B0360F">
        <w:rPr>
          <w:lang w:val="en-CA"/>
        </w:rPr>
        <w:t>6</w:t>
      </w:r>
      <w:r w:rsidRPr="000A1875">
        <w:rPr>
          <w:lang w:val="en-CA"/>
        </w:rPr>
        <w:t>-2</w:t>
      </w:r>
      <w:r w:rsidR="0049097A">
        <w:rPr>
          <w:lang w:val="en-CA"/>
        </w:rPr>
        <w:t>4</w:t>
      </w:r>
      <w:r w:rsidRPr="000A1875">
        <w:rPr>
          <w:lang w:val="en-CA"/>
        </w:rPr>
        <w:t>/0</w:t>
      </w:r>
      <w:r w:rsidR="0056625E">
        <w:rPr>
          <w:lang w:val="en-CA"/>
        </w:rPr>
        <w:t>8</w:t>
      </w:r>
      <w:r w:rsidR="001E2B28" w:rsidRPr="000A1875">
        <w:rPr>
          <w:lang w:val="en-CA"/>
        </w:rPr>
        <w:tab/>
      </w:r>
      <w:r w:rsidR="00177267" w:rsidRPr="000A1875">
        <w:rPr>
          <w:lang w:val="en-CA"/>
        </w:rPr>
        <w:t xml:space="preserve">Moved by </w:t>
      </w:r>
      <w:r w:rsidR="000173DF">
        <w:rPr>
          <w:lang w:val="en-CA"/>
        </w:rPr>
        <w:t>Corey Bissonnette</w:t>
      </w:r>
      <w:r w:rsidR="00177267" w:rsidRPr="000A1875">
        <w:rPr>
          <w:lang w:val="en-CA"/>
        </w:rPr>
        <w:t xml:space="preserve"> that the minutes of the regular meeting of </w:t>
      </w:r>
      <w:r w:rsidR="0056625E">
        <w:rPr>
          <w:lang w:val="en-CA"/>
        </w:rPr>
        <w:t>July 8</w:t>
      </w:r>
      <w:r w:rsidR="0056625E" w:rsidRPr="0056625E">
        <w:rPr>
          <w:vertAlign w:val="superscript"/>
          <w:lang w:val="en-CA"/>
        </w:rPr>
        <w:t>th</w:t>
      </w:r>
      <w:r w:rsidR="000173DF">
        <w:rPr>
          <w:lang w:val="en-CA"/>
        </w:rPr>
        <w:t>,</w:t>
      </w:r>
      <w:r w:rsidR="006221BC">
        <w:rPr>
          <w:lang w:val="en-CA"/>
        </w:rPr>
        <w:t xml:space="preserve"> 2024</w:t>
      </w:r>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292AABDD" w14:textId="6502C30F" w:rsidR="00C46906" w:rsidRPr="002148FF" w:rsidRDefault="00980E62" w:rsidP="002148FF">
      <w:pPr>
        <w:ind w:right="27"/>
      </w:pPr>
      <w:r>
        <w:rPr>
          <w:sz w:val="18"/>
          <w:szCs w:val="18"/>
        </w:rPr>
        <w:tab/>
      </w:r>
      <w:r w:rsidR="00234852">
        <w:t xml:space="preserve"> </w:t>
      </w:r>
      <w:r w:rsidR="00234852">
        <w:tab/>
      </w:r>
      <w:r w:rsidR="002148FF" w:rsidRPr="002148FF">
        <w:t>None.</w:t>
      </w: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5E4DEA5B" w:rsidR="00AD5613" w:rsidRDefault="00177267" w:rsidP="00271D1F">
      <w:pPr>
        <w:tabs>
          <w:tab w:val="left" w:pos="-1440"/>
        </w:tabs>
        <w:rPr>
          <w:lang w:val="en-CA"/>
        </w:rPr>
      </w:pPr>
      <w:r w:rsidRPr="000A1875">
        <w:rPr>
          <w:lang w:val="en-CA"/>
        </w:rPr>
        <w:tab/>
      </w:r>
      <w:r w:rsidRPr="000A1875">
        <w:rPr>
          <w:lang w:val="en-CA"/>
        </w:rPr>
        <w:tab/>
      </w:r>
      <w:r w:rsidR="0059072F">
        <w:rPr>
          <w:lang w:val="en-CA"/>
        </w:rPr>
        <w:t>The Mayor</w:t>
      </w:r>
      <w:r w:rsidR="002E2C9C">
        <w:rPr>
          <w:lang w:val="en-CA"/>
        </w:rPr>
        <w:t xml:space="preserve"> presents the report from the MRC Pontiac.</w:t>
      </w:r>
    </w:p>
    <w:p w14:paraId="79772875" w14:textId="77777777" w:rsidR="0056625E" w:rsidRDefault="0056625E" w:rsidP="00271D1F">
      <w:pPr>
        <w:tabs>
          <w:tab w:val="left" w:pos="-1440"/>
        </w:tabs>
        <w:rPr>
          <w:lang w:val="en-CA"/>
        </w:rPr>
      </w:pPr>
    </w:p>
    <w:p w14:paraId="2E126FA8" w14:textId="281877EF" w:rsidR="0056625E" w:rsidRDefault="0056625E" w:rsidP="00271D1F">
      <w:pPr>
        <w:tabs>
          <w:tab w:val="left" w:pos="-1440"/>
        </w:tabs>
        <w:rPr>
          <w:lang w:val="en-CA"/>
        </w:rPr>
      </w:pPr>
      <w:r>
        <w:rPr>
          <w:lang w:val="en-CA"/>
        </w:rPr>
        <w:t>087-24/08</w:t>
      </w:r>
      <w:r>
        <w:rPr>
          <w:lang w:val="en-CA"/>
        </w:rPr>
        <w:tab/>
      </w:r>
      <w:r w:rsidR="003363E5" w:rsidRPr="003363E5">
        <w:rPr>
          <w:i/>
          <w:iCs/>
          <w:u w:val="single"/>
          <w:lang w:val="en-CA"/>
        </w:rPr>
        <w:t>Support wage parity Radiology Technicians</w:t>
      </w:r>
    </w:p>
    <w:p w14:paraId="07407208" w14:textId="1B920D18" w:rsidR="003363E5" w:rsidRDefault="003363E5" w:rsidP="003363E5">
      <w:pPr>
        <w:tabs>
          <w:tab w:val="left" w:pos="-1440"/>
        </w:tabs>
        <w:ind w:left="1440"/>
        <w:rPr>
          <w:lang w:val="en-CA"/>
        </w:rPr>
      </w:pPr>
      <w:r>
        <w:rPr>
          <w:lang w:val="en-CA"/>
        </w:rPr>
        <w:t>Moved by Louis Schryer to support the request for wage parity for the Radiology Technicians at the Pontiac Hospital, as given to other Outaouais CISSSO staff.</w:t>
      </w:r>
    </w:p>
    <w:p w14:paraId="04B02948" w14:textId="6AAD75EE" w:rsidR="003363E5" w:rsidRDefault="003363E5" w:rsidP="003363E5">
      <w:pPr>
        <w:tabs>
          <w:tab w:val="left" w:pos="-1440"/>
        </w:tabs>
        <w:ind w:left="1440"/>
        <w:jc w:val="center"/>
        <w:rPr>
          <w:lang w:val="en-CA"/>
        </w:rPr>
      </w:pPr>
      <w:r>
        <w:rPr>
          <w:lang w:val="en-CA"/>
        </w:rPr>
        <w:t>Adopted</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4D61C959" w14:textId="77777777" w:rsidR="002E2C9C" w:rsidRDefault="002E2C9C" w:rsidP="00177267">
      <w:pPr>
        <w:ind w:left="1440"/>
        <w:rPr>
          <w:lang w:val="en-CA"/>
        </w:rPr>
      </w:pPr>
    </w:p>
    <w:p w14:paraId="26B68A4A" w14:textId="77777777" w:rsidR="00C46906" w:rsidRDefault="00C46906" w:rsidP="00177267">
      <w:pPr>
        <w:ind w:left="1440"/>
        <w:rPr>
          <w:lang w:val="en-CA"/>
        </w:rPr>
      </w:pPr>
    </w:p>
    <w:p w14:paraId="784105F3" w14:textId="77777777" w:rsidR="0029155D" w:rsidRDefault="0029155D" w:rsidP="00177267">
      <w:pPr>
        <w:ind w:left="1440"/>
        <w:rPr>
          <w:lang w:val="en-CA"/>
        </w:rPr>
      </w:pPr>
    </w:p>
    <w:p w14:paraId="4B795AF0" w14:textId="77777777" w:rsidR="00177267" w:rsidRDefault="00177267" w:rsidP="00057F39">
      <w:pPr>
        <w:ind w:left="1440"/>
        <w:rPr>
          <w:b/>
          <w:bCs/>
          <w:i/>
          <w:iCs/>
          <w:u w:val="single"/>
        </w:rPr>
      </w:pPr>
      <w:r w:rsidRPr="00177267">
        <w:rPr>
          <w:b/>
          <w:bCs/>
          <w:i/>
          <w:iCs/>
          <w:u w:val="single"/>
        </w:rPr>
        <w:lastRenderedPageBreak/>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1B864660" w14:textId="77777777" w:rsidR="000173DF" w:rsidRDefault="000173DF" w:rsidP="000173DF">
      <w:pPr>
        <w:pStyle w:val="Default"/>
        <w:jc w:val="both"/>
        <w:rPr>
          <w:rFonts w:ascii="Times New Roman" w:eastAsiaTheme="minorEastAsia" w:hAnsi="Times New Roman" w:cs="Times New Roman"/>
          <w:color w:val="auto"/>
          <w:lang w:val="en-CA" w:eastAsia="fr-CA"/>
        </w:rPr>
      </w:pPr>
    </w:p>
    <w:p w14:paraId="736CAA0D" w14:textId="2C797AB0" w:rsidR="000173DF" w:rsidRDefault="000173DF" w:rsidP="000173DF">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0</w:t>
      </w:r>
      <w:r w:rsidR="0029155D">
        <w:rPr>
          <w:rFonts w:ascii="Times New Roman" w:eastAsiaTheme="minorEastAsia" w:hAnsi="Times New Roman" w:cs="Times New Roman"/>
          <w:color w:val="auto"/>
          <w:lang w:val="en-CA" w:eastAsia="fr-CA"/>
        </w:rPr>
        <w:t>88</w:t>
      </w:r>
      <w:r>
        <w:rPr>
          <w:rFonts w:ascii="Times New Roman" w:eastAsiaTheme="minorEastAsia" w:hAnsi="Times New Roman" w:cs="Times New Roman"/>
          <w:color w:val="auto"/>
          <w:lang w:val="en-CA" w:eastAsia="fr-CA"/>
        </w:rPr>
        <w:t>-24/0</w:t>
      </w:r>
      <w:r w:rsidR="0029155D">
        <w:rPr>
          <w:rFonts w:ascii="Times New Roman" w:eastAsiaTheme="minorEastAsia" w:hAnsi="Times New Roman" w:cs="Times New Roman"/>
          <w:color w:val="auto"/>
          <w:lang w:val="en-CA" w:eastAsia="fr-CA"/>
        </w:rPr>
        <w:t>8</w:t>
      </w:r>
      <w:r>
        <w:rPr>
          <w:rFonts w:ascii="Times New Roman" w:eastAsiaTheme="minorEastAsia" w:hAnsi="Times New Roman" w:cs="Times New Roman"/>
          <w:color w:val="auto"/>
          <w:lang w:val="en-CA" w:eastAsia="fr-CA"/>
        </w:rPr>
        <w:tab/>
      </w:r>
      <w:r w:rsidRPr="000173DF">
        <w:rPr>
          <w:rFonts w:ascii="Times New Roman" w:eastAsiaTheme="minorEastAsia" w:hAnsi="Times New Roman" w:cs="Times New Roman"/>
          <w:i/>
          <w:iCs/>
          <w:color w:val="auto"/>
          <w:u w:val="single"/>
          <w:lang w:val="en-CA" w:eastAsia="fr-CA"/>
        </w:rPr>
        <w:t>Brushing</w:t>
      </w:r>
    </w:p>
    <w:p w14:paraId="0524E779" w14:textId="74AEE6FE" w:rsidR="000173DF" w:rsidRDefault="000173DF" w:rsidP="000173DF">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 xml:space="preserve">Moved by </w:t>
      </w:r>
      <w:r w:rsidR="0029155D">
        <w:rPr>
          <w:rFonts w:ascii="Times New Roman" w:eastAsiaTheme="minorEastAsia" w:hAnsi="Times New Roman" w:cs="Times New Roman"/>
          <w:color w:val="auto"/>
          <w:lang w:val="en-CA" w:eastAsia="fr-CA"/>
        </w:rPr>
        <w:t>Corey Bissonnette</w:t>
      </w:r>
      <w:r>
        <w:rPr>
          <w:rFonts w:ascii="Times New Roman" w:eastAsiaTheme="minorEastAsia" w:hAnsi="Times New Roman" w:cs="Times New Roman"/>
          <w:color w:val="auto"/>
          <w:lang w:val="en-CA" w:eastAsia="fr-CA"/>
        </w:rPr>
        <w:t xml:space="preserve"> to approve the </w:t>
      </w:r>
      <w:r w:rsidR="0029155D">
        <w:rPr>
          <w:rFonts w:ascii="Times New Roman" w:eastAsiaTheme="minorEastAsia" w:hAnsi="Times New Roman" w:cs="Times New Roman"/>
          <w:color w:val="auto"/>
          <w:lang w:val="en-CA" w:eastAsia="fr-CA"/>
        </w:rPr>
        <w:t xml:space="preserve">additional </w:t>
      </w:r>
      <w:r>
        <w:rPr>
          <w:rFonts w:ascii="Times New Roman" w:eastAsiaTheme="minorEastAsia" w:hAnsi="Times New Roman" w:cs="Times New Roman"/>
          <w:color w:val="auto"/>
          <w:lang w:val="en-CA" w:eastAsia="fr-CA"/>
        </w:rPr>
        <w:t xml:space="preserve">brushing </w:t>
      </w:r>
      <w:r w:rsidR="0029155D">
        <w:rPr>
          <w:rFonts w:ascii="Times New Roman" w:eastAsiaTheme="minorEastAsia" w:hAnsi="Times New Roman" w:cs="Times New Roman"/>
          <w:color w:val="auto"/>
          <w:lang w:val="en-CA" w:eastAsia="fr-CA"/>
        </w:rPr>
        <w:t>required, upto a maximum of $2,000, to complete</w:t>
      </w:r>
      <w:r>
        <w:rPr>
          <w:rFonts w:ascii="Times New Roman" w:eastAsiaTheme="minorEastAsia" w:hAnsi="Times New Roman" w:cs="Times New Roman"/>
          <w:color w:val="auto"/>
          <w:lang w:val="en-CA" w:eastAsia="fr-CA"/>
        </w:rPr>
        <w:t xml:space="preserve"> the municipal roads, with equipment rented from Anthony Dunn, as discussed.</w:t>
      </w:r>
    </w:p>
    <w:p w14:paraId="49B3CF1A" w14:textId="7BBA1108" w:rsidR="000173DF" w:rsidRDefault="000173DF" w:rsidP="000173DF">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bookmarkEnd w:id="0"/>
    <w:p w14:paraId="458AEE15" w14:textId="77777777" w:rsidR="00FE704D" w:rsidRDefault="00FE704D" w:rsidP="00177267">
      <w:pPr>
        <w:tabs>
          <w:tab w:val="left" w:pos="-1440"/>
        </w:tabs>
        <w:ind w:right="288"/>
      </w:pPr>
    </w:p>
    <w:p w14:paraId="07CFE452" w14:textId="77777777" w:rsidR="00962D09" w:rsidRDefault="00962D09" w:rsidP="00177267">
      <w:pPr>
        <w:tabs>
          <w:tab w:val="left" w:pos="-1440"/>
        </w:tabs>
        <w:ind w:right="288"/>
      </w:pPr>
    </w:p>
    <w:p w14:paraId="404FE01A" w14:textId="421BF4CB"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Default="00177267" w:rsidP="00177267">
      <w:pPr>
        <w:tabs>
          <w:tab w:val="left" w:pos="-1440"/>
        </w:tabs>
        <w:ind w:right="288"/>
        <w:rPr>
          <w:lang w:val="en-GB"/>
        </w:rPr>
      </w:pPr>
    </w:p>
    <w:p w14:paraId="49559E4C" w14:textId="74E08479"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or Maloney, Chair of the Planning and Development Committee, 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0BC48317" w14:textId="77777777" w:rsidR="00FE704D" w:rsidRDefault="00FE704D" w:rsidP="00FE704D">
      <w:pPr>
        <w:jc w:val="both"/>
        <w:rPr>
          <w:lang w:val="en-CA"/>
        </w:rPr>
      </w:pPr>
    </w:p>
    <w:p w14:paraId="23986CD0" w14:textId="0FA6CBD2" w:rsidR="00BB65B0" w:rsidRPr="00BB65B0" w:rsidRDefault="00BB65B0" w:rsidP="00BB65B0">
      <w:pPr>
        <w:jc w:val="both"/>
        <w:rPr>
          <w:lang w:val="en-CA"/>
        </w:rPr>
      </w:pPr>
      <w:r w:rsidRPr="00BB65B0">
        <w:rPr>
          <w:lang w:val="en-CA"/>
        </w:rPr>
        <w:t xml:space="preserve">089-24/08 </w:t>
      </w:r>
      <w:r>
        <w:rPr>
          <w:lang w:val="en-CA"/>
        </w:rPr>
        <w:tab/>
      </w:r>
      <w:r w:rsidRPr="00BB65B0">
        <w:rPr>
          <w:i/>
          <w:iCs/>
          <w:u w:val="single"/>
          <w:lang w:val="en-CA"/>
        </w:rPr>
        <w:t>Request for authorization CPTAQ</w:t>
      </w:r>
    </w:p>
    <w:p w14:paraId="29933FD4" w14:textId="6B24561B" w:rsidR="00BB65B0" w:rsidRPr="00BB65B0" w:rsidRDefault="00BB65B0" w:rsidP="00BB65B0">
      <w:pPr>
        <w:ind w:left="1440"/>
        <w:jc w:val="both"/>
        <w:rPr>
          <w:lang w:val="en-CA"/>
        </w:rPr>
      </w:pPr>
      <w:r w:rsidRPr="00BB65B0">
        <w:rPr>
          <w:lang w:val="en-CA"/>
        </w:rPr>
        <w:t xml:space="preserve">Moved by Chrissy Ann Payne that this </w:t>
      </w:r>
      <w:r>
        <w:rPr>
          <w:lang w:val="en-CA"/>
        </w:rPr>
        <w:t>M</w:t>
      </w:r>
      <w:r w:rsidRPr="00BB65B0">
        <w:rPr>
          <w:lang w:val="en-CA"/>
        </w:rPr>
        <w:t>unicipality support the following requests:</w:t>
      </w:r>
    </w:p>
    <w:p w14:paraId="110480CF" w14:textId="228F5C4F" w:rsidR="00BB65B0" w:rsidRPr="00BB65B0" w:rsidRDefault="00BB65B0" w:rsidP="00BB65B0">
      <w:pPr>
        <w:ind w:left="2160" w:hanging="720"/>
        <w:jc w:val="both"/>
        <w:rPr>
          <w:lang w:val="en-CA"/>
        </w:rPr>
      </w:pPr>
      <w:r w:rsidRPr="00BB65B0">
        <w:rPr>
          <w:lang w:val="en-CA"/>
        </w:rPr>
        <w:t>1.</w:t>
      </w:r>
      <w:r w:rsidRPr="00BB65B0">
        <w:rPr>
          <w:lang w:val="en-CA"/>
        </w:rPr>
        <w:tab/>
        <w:t xml:space="preserve">The </w:t>
      </w:r>
      <w:r>
        <w:rPr>
          <w:lang w:val="en-CA"/>
        </w:rPr>
        <w:t>separation</w:t>
      </w:r>
      <w:r w:rsidRPr="00BB65B0">
        <w:rPr>
          <w:lang w:val="en-CA"/>
        </w:rPr>
        <w:t xml:space="preserve"> of lot 6071741, owned by the municipality of Chichester, in favour of Bonnie Morris Kime;</w:t>
      </w:r>
    </w:p>
    <w:p w14:paraId="74CE420A" w14:textId="51298A3F" w:rsidR="00BB65B0" w:rsidRPr="00BB65B0" w:rsidRDefault="00BB65B0" w:rsidP="00BB65B0">
      <w:pPr>
        <w:ind w:left="2160" w:hanging="720"/>
        <w:jc w:val="both"/>
        <w:rPr>
          <w:lang w:val="en-CA"/>
        </w:rPr>
      </w:pPr>
      <w:r w:rsidRPr="00BB65B0">
        <w:rPr>
          <w:lang w:val="en-CA"/>
        </w:rPr>
        <w:t>2.</w:t>
      </w:r>
      <w:r w:rsidRPr="00BB65B0">
        <w:rPr>
          <w:lang w:val="en-CA"/>
        </w:rPr>
        <w:tab/>
        <w:t xml:space="preserve">The </w:t>
      </w:r>
      <w:r>
        <w:rPr>
          <w:lang w:val="en-CA"/>
        </w:rPr>
        <w:t>separation</w:t>
      </w:r>
      <w:r w:rsidRPr="00BB65B0">
        <w:rPr>
          <w:lang w:val="en-CA"/>
        </w:rPr>
        <w:t xml:space="preserve"> and use for public purposes, by the Municipality of Chichester, of lots 6073120, 6073121, 6073122;</w:t>
      </w:r>
    </w:p>
    <w:p w14:paraId="27C8665B" w14:textId="0EB565D3" w:rsidR="00BB65B0" w:rsidRPr="00BB65B0" w:rsidRDefault="00BB65B0" w:rsidP="00BB65B0">
      <w:pPr>
        <w:ind w:left="2160" w:hanging="720"/>
        <w:jc w:val="both"/>
        <w:rPr>
          <w:lang w:val="en-CA"/>
        </w:rPr>
      </w:pPr>
      <w:r w:rsidRPr="00BB65B0">
        <w:rPr>
          <w:lang w:val="en-CA"/>
        </w:rPr>
        <w:t>3.</w:t>
      </w:r>
      <w:r w:rsidRPr="00BB65B0">
        <w:rPr>
          <w:lang w:val="en-CA"/>
        </w:rPr>
        <w:tab/>
        <w:t xml:space="preserve">The </w:t>
      </w:r>
      <w:r>
        <w:rPr>
          <w:lang w:val="en-CA"/>
        </w:rPr>
        <w:t>separation</w:t>
      </w:r>
      <w:r w:rsidRPr="00BB65B0">
        <w:rPr>
          <w:lang w:val="en-CA"/>
        </w:rPr>
        <w:t>, in favour of Anthony Kime, and use for purposes other than agriculture for part of lot 6561270;</w:t>
      </w:r>
    </w:p>
    <w:p w14:paraId="4E0B7A1D" w14:textId="77777777" w:rsidR="00BB65B0" w:rsidRPr="00BB65B0" w:rsidRDefault="00BB65B0" w:rsidP="00BB65B0">
      <w:pPr>
        <w:ind w:left="1440"/>
        <w:jc w:val="both"/>
        <w:rPr>
          <w:lang w:val="en-CA"/>
        </w:rPr>
      </w:pPr>
      <w:r w:rsidRPr="00BB65B0">
        <w:rPr>
          <w:lang w:val="en-CA"/>
        </w:rPr>
        <w:t>The Municipality confirms that, for requests 2 and 3, no other parcel of land exists to serve the requested uses, in accordance with article 58.2.</w:t>
      </w:r>
    </w:p>
    <w:p w14:paraId="446DC1F4" w14:textId="4D76CD25" w:rsidR="00BB65B0" w:rsidRPr="00BB65B0" w:rsidRDefault="00BB65B0" w:rsidP="00962D09">
      <w:pPr>
        <w:ind w:left="1440"/>
        <w:jc w:val="center"/>
        <w:rPr>
          <w:lang w:val="en-CA"/>
        </w:rPr>
      </w:pPr>
      <w:r w:rsidRPr="00BB65B0">
        <w:rPr>
          <w:lang w:val="en-CA"/>
        </w:rPr>
        <w:t>Adopted</w:t>
      </w:r>
    </w:p>
    <w:p w14:paraId="49D83D55" w14:textId="77777777" w:rsidR="00D4714D" w:rsidRPr="000A1875" w:rsidRDefault="00D4714D"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7EE5F5A8" w14:textId="09A180DD" w:rsidR="00C46906" w:rsidRDefault="009043D5" w:rsidP="000173DF">
      <w:pPr>
        <w:ind w:left="1440"/>
        <w:jc w:val="both"/>
        <w:rPr>
          <w:lang w:val="en-CA"/>
        </w:rPr>
      </w:pPr>
      <w:r w:rsidRPr="000A1875">
        <w:rPr>
          <w:lang w:val="en-CA"/>
        </w:rPr>
        <w:t>Council</w:t>
      </w:r>
      <w:r w:rsidR="004A4395">
        <w:rPr>
          <w:lang w:val="en-CA"/>
        </w:rPr>
        <w:t>l</w:t>
      </w:r>
      <w:r w:rsidRPr="000A1875">
        <w:rPr>
          <w:lang w:val="en-CA"/>
        </w:rPr>
        <w:t>or Schryer, Chair of the Administration and Finance Committee, g</w:t>
      </w:r>
      <w:r w:rsidR="000173DF">
        <w:rPr>
          <w:lang w:val="en-CA"/>
        </w:rPr>
        <w:t>ives</w:t>
      </w:r>
      <w:r w:rsidRPr="000A1875">
        <w:rPr>
          <w:lang w:val="en-CA"/>
        </w:rPr>
        <w:t xml:space="preserve"> a</w:t>
      </w:r>
      <w:r w:rsidR="000173DF">
        <w:rPr>
          <w:lang w:val="en-CA"/>
        </w:rPr>
        <w:t xml:space="preserve"> v</w:t>
      </w:r>
      <w:r w:rsidRPr="000A1875">
        <w:rPr>
          <w:lang w:val="en-CA"/>
        </w:rPr>
        <w:t>erbal report.</w:t>
      </w:r>
    </w:p>
    <w:p w14:paraId="7A8FFC12" w14:textId="77777777" w:rsidR="00C46906" w:rsidRDefault="00C46906" w:rsidP="00C46906">
      <w:pPr>
        <w:ind w:right="288"/>
        <w:jc w:val="both"/>
        <w:rPr>
          <w:bCs/>
        </w:rPr>
      </w:pPr>
    </w:p>
    <w:p w14:paraId="019E18C5" w14:textId="4B1613C5" w:rsidR="00962D09" w:rsidRPr="00962D09" w:rsidRDefault="00962D09" w:rsidP="00962D09">
      <w:pPr>
        <w:ind w:right="288"/>
        <w:jc w:val="both"/>
        <w:rPr>
          <w:bCs/>
        </w:rPr>
      </w:pPr>
      <w:r w:rsidRPr="00962D09">
        <w:rPr>
          <w:bCs/>
        </w:rPr>
        <w:t xml:space="preserve">090-24/08 </w:t>
      </w:r>
      <w:r>
        <w:rPr>
          <w:bCs/>
        </w:rPr>
        <w:tab/>
      </w:r>
      <w:r w:rsidRPr="00962D09">
        <w:rPr>
          <w:bCs/>
          <w:i/>
          <w:iCs/>
          <w:u w:val="single"/>
        </w:rPr>
        <w:t xml:space="preserve">Line of credit </w:t>
      </w:r>
      <w:r>
        <w:rPr>
          <w:bCs/>
          <w:i/>
          <w:iCs/>
          <w:u w:val="single"/>
        </w:rPr>
        <w:t>–</w:t>
      </w:r>
      <w:r w:rsidRPr="00962D09">
        <w:rPr>
          <w:bCs/>
          <w:i/>
          <w:iCs/>
          <w:u w:val="single"/>
        </w:rPr>
        <w:t xml:space="preserve"> TECQ</w:t>
      </w:r>
      <w:r>
        <w:rPr>
          <w:bCs/>
          <w:i/>
          <w:iCs/>
          <w:u w:val="single"/>
        </w:rPr>
        <w:t xml:space="preserve"> projects</w:t>
      </w:r>
    </w:p>
    <w:p w14:paraId="2928EE6C" w14:textId="4A4F8C8D" w:rsidR="00962D09" w:rsidRPr="00962D09" w:rsidRDefault="00962D09" w:rsidP="00962D09">
      <w:pPr>
        <w:ind w:left="1440" w:right="288"/>
        <w:jc w:val="both"/>
        <w:rPr>
          <w:bCs/>
        </w:rPr>
      </w:pPr>
      <w:r w:rsidRPr="00962D09">
        <w:rPr>
          <w:bCs/>
        </w:rPr>
        <w:t xml:space="preserve">Moved by Neil Maloney that the Municipality apply for a new temporary line of credit, negotiated with the Caisse Desjardins de Rivières du Pontiac, for a total amount of $576,636 which corresponds to the necessary costs for the TECQ 2024-2028 work to allow liquidity during the program and which will be reimbursed at the time of the latter's rendering of accounts and to authorize the </w:t>
      </w:r>
      <w:r>
        <w:rPr>
          <w:bCs/>
        </w:rPr>
        <w:t xml:space="preserve">Director </w:t>
      </w:r>
      <w:r w:rsidRPr="00962D09">
        <w:rPr>
          <w:bCs/>
        </w:rPr>
        <w:t>General and the Mayor to sign all necessary documentation.</w:t>
      </w:r>
    </w:p>
    <w:p w14:paraId="224F6933" w14:textId="77777777" w:rsidR="00962D09" w:rsidRPr="00962D09" w:rsidRDefault="00962D09" w:rsidP="00962D09">
      <w:pPr>
        <w:ind w:left="1440" w:right="288"/>
        <w:jc w:val="center"/>
        <w:rPr>
          <w:bCs/>
        </w:rPr>
      </w:pPr>
      <w:r w:rsidRPr="00962D09">
        <w:rPr>
          <w:bCs/>
        </w:rPr>
        <w:t>Adopted</w:t>
      </w:r>
    </w:p>
    <w:p w14:paraId="5B837ED6" w14:textId="77777777" w:rsidR="00962D09" w:rsidRPr="00962D09" w:rsidRDefault="00962D09" w:rsidP="00962D09">
      <w:pPr>
        <w:ind w:right="288"/>
        <w:jc w:val="both"/>
        <w:rPr>
          <w:bCs/>
          <w:i/>
          <w:iCs/>
          <w:u w:val="single"/>
        </w:rPr>
      </w:pPr>
    </w:p>
    <w:p w14:paraId="636C2648" w14:textId="77777777" w:rsidR="00B90BA6" w:rsidRDefault="00B90BA6" w:rsidP="00037FE2">
      <w:pPr>
        <w:ind w:left="1440"/>
        <w:jc w:val="both"/>
        <w:rPr>
          <w:b/>
          <w:bCs/>
          <w:i/>
          <w:iCs/>
          <w:u w:val="single"/>
          <w:lang w:val="en-CA"/>
        </w:rPr>
      </w:pPr>
    </w:p>
    <w:p w14:paraId="228353E7" w14:textId="5757EEAC" w:rsidR="009043D5" w:rsidRPr="009043D5" w:rsidRDefault="009043D5" w:rsidP="00037FE2">
      <w:pPr>
        <w:ind w:left="1440"/>
        <w:jc w:val="both"/>
        <w:rPr>
          <w:b/>
          <w:bCs/>
          <w:i/>
          <w:iCs/>
          <w:u w:val="single"/>
          <w:lang w:val="en-CA"/>
        </w:rPr>
      </w:pPr>
      <w:r w:rsidRPr="009043D5">
        <w:rPr>
          <w:b/>
          <w:bCs/>
          <w:i/>
          <w:iCs/>
          <w:u w:val="single"/>
          <w:lang w:val="en-CA"/>
        </w:rPr>
        <w:t>Leisure , Recreation , Tourism &amp; Marketing</w:t>
      </w:r>
    </w:p>
    <w:p w14:paraId="6CA459B2" w14:textId="77777777" w:rsidR="00310D06" w:rsidRDefault="00310D06" w:rsidP="00037FE2">
      <w:pPr>
        <w:ind w:left="1440"/>
        <w:jc w:val="both"/>
        <w:rPr>
          <w:lang w:val="en-CA"/>
        </w:rPr>
      </w:pPr>
    </w:p>
    <w:p w14:paraId="35946391" w14:textId="30DEFF8F" w:rsidR="00723FAE" w:rsidRDefault="009043D5" w:rsidP="00037FE2">
      <w:pPr>
        <w:ind w:left="1440"/>
        <w:jc w:val="both"/>
        <w:rPr>
          <w:lang w:val="en-CA"/>
        </w:rPr>
      </w:pPr>
      <w:r w:rsidRPr="000A1875">
        <w:rPr>
          <w:lang w:val="en-CA"/>
        </w:rPr>
        <w:t>Counci</w:t>
      </w:r>
      <w:r w:rsidR="008456BF">
        <w:rPr>
          <w:lang w:val="en-CA"/>
        </w:rPr>
        <w:t>l</w:t>
      </w:r>
      <w:r w:rsidRPr="000A1875">
        <w:rPr>
          <w:lang w:val="en-CA"/>
        </w:rPr>
        <w:t>lor Payne, Chair of the Leisure, Recreation, Tourism and Marketing Committee, gives a report.</w:t>
      </w:r>
    </w:p>
    <w:p w14:paraId="023B6BE7" w14:textId="77777777" w:rsidR="002F61D8" w:rsidRDefault="002F61D8" w:rsidP="002F61D8">
      <w:pPr>
        <w:jc w:val="both"/>
        <w:rPr>
          <w:lang w:val="en-CA"/>
        </w:rPr>
      </w:pPr>
    </w:p>
    <w:p w14:paraId="7784E701" w14:textId="227B5B91" w:rsidR="002F61D8" w:rsidRDefault="002F61D8" w:rsidP="002F61D8">
      <w:pPr>
        <w:jc w:val="both"/>
        <w:rPr>
          <w:lang w:val="en-CA"/>
        </w:rPr>
      </w:pPr>
      <w:r>
        <w:rPr>
          <w:lang w:val="en-CA"/>
        </w:rPr>
        <w:t>091-24/08</w:t>
      </w:r>
      <w:r>
        <w:rPr>
          <w:lang w:val="en-CA"/>
        </w:rPr>
        <w:tab/>
      </w:r>
      <w:r w:rsidRPr="002F61D8">
        <w:rPr>
          <w:i/>
          <w:iCs/>
          <w:u w:val="single"/>
          <w:lang w:val="en-CA"/>
        </w:rPr>
        <w:t>New Horizons Grant</w:t>
      </w:r>
    </w:p>
    <w:p w14:paraId="202B0DBA" w14:textId="0A407E0E" w:rsidR="002F61D8" w:rsidRDefault="002F61D8" w:rsidP="002F61D8">
      <w:pPr>
        <w:ind w:left="1440"/>
        <w:jc w:val="both"/>
        <w:rPr>
          <w:lang w:val="en-CA"/>
        </w:rPr>
      </w:pPr>
      <w:r>
        <w:rPr>
          <w:lang w:val="en-CA"/>
        </w:rPr>
        <w:t xml:space="preserve">Moved by Louis Schryer to approve the request for funding through the New </w:t>
      </w:r>
      <w:r w:rsidR="00962D09">
        <w:rPr>
          <w:lang w:val="en-CA"/>
        </w:rPr>
        <w:t>H</w:t>
      </w:r>
      <w:r>
        <w:rPr>
          <w:lang w:val="en-CA"/>
        </w:rPr>
        <w:t>orizons for Seniors fund for the ongoing activities at the park and to authorize the Director General to sign and send all required documentation.</w:t>
      </w:r>
    </w:p>
    <w:p w14:paraId="0C0817C0" w14:textId="731047BD" w:rsidR="002F61D8" w:rsidRDefault="002F61D8" w:rsidP="002F61D8">
      <w:pPr>
        <w:jc w:val="center"/>
        <w:rPr>
          <w:lang w:val="en-CA"/>
        </w:rPr>
      </w:pPr>
      <w:r>
        <w:rPr>
          <w:lang w:val="en-CA"/>
        </w:rPr>
        <w:t>Adopted</w:t>
      </w:r>
    </w:p>
    <w:p w14:paraId="46E3D475" w14:textId="5344023B" w:rsidR="009043D5" w:rsidRPr="000A1875" w:rsidRDefault="00252634" w:rsidP="00C50B2D">
      <w:pPr>
        <w:tabs>
          <w:tab w:val="left" w:pos="-1440"/>
        </w:tabs>
        <w:spacing w:after="120"/>
        <w:ind w:left="2160" w:hanging="720"/>
        <w:rPr>
          <w:b/>
          <w:bCs/>
          <w:u w:val="single"/>
          <w:lang w:val="en-CA"/>
        </w:rPr>
      </w:pPr>
      <w:r w:rsidRPr="000A1875">
        <w:rPr>
          <w:b/>
          <w:bCs/>
          <w:lang w:val="en-CA"/>
        </w:rPr>
        <w:lastRenderedPageBreak/>
        <w:t xml:space="preserve">8. </w:t>
      </w:r>
      <w:r w:rsidRPr="000A1875">
        <w:rPr>
          <w:b/>
          <w:bCs/>
          <w:lang w:val="en-CA"/>
        </w:rPr>
        <w:tab/>
      </w:r>
      <w:r w:rsidR="00F76F6A">
        <w:rPr>
          <w:b/>
          <w:bCs/>
          <w:u w:val="single"/>
          <w:lang w:val="en-CA"/>
        </w:rPr>
        <w:t>Questions from the Public</w:t>
      </w:r>
    </w:p>
    <w:p w14:paraId="44ADA3C4" w14:textId="4D7F4A99" w:rsidR="00FE704D" w:rsidRDefault="009043D5" w:rsidP="00C50B2D">
      <w:pPr>
        <w:tabs>
          <w:tab w:val="left" w:pos="-1440"/>
        </w:tabs>
        <w:spacing w:after="120"/>
        <w:ind w:left="2160" w:hanging="720"/>
        <w:rPr>
          <w:lang w:val="en-CA"/>
        </w:rPr>
      </w:pPr>
      <w:r w:rsidRPr="000A1875">
        <w:rPr>
          <w:lang w:val="en-CA"/>
        </w:rPr>
        <w:t>None.</w:t>
      </w:r>
    </w:p>
    <w:p w14:paraId="715F7B75" w14:textId="77777777" w:rsidR="002F61D8" w:rsidRDefault="002F61D8"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7E4F911F" w:rsidR="00252634" w:rsidRPr="000A1875" w:rsidRDefault="000173DF" w:rsidP="000173DF">
      <w:pPr>
        <w:ind w:left="1440" w:hanging="1440"/>
        <w:jc w:val="both"/>
        <w:rPr>
          <w:lang w:val="en-CA"/>
        </w:rPr>
      </w:pPr>
      <w:r>
        <w:rPr>
          <w:lang w:val="en-CA"/>
        </w:rPr>
        <w:t>0</w:t>
      </w:r>
      <w:r w:rsidR="002F61D8">
        <w:rPr>
          <w:lang w:val="en-CA"/>
        </w:rPr>
        <w:t>92</w:t>
      </w:r>
      <w:r w:rsidR="00A61AFA" w:rsidRPr="000A1875">
        <w:rPr>
          <w:lang w:val="en-CA"/>
        </w:rPr>
        <w:t>-2</w:t>
      </w:r>
      <w:r w:rsidR="00F42CBC">
        <w:rPr>
          <w:lang w:val="en-CA"/>
        </w:rPr>
        <w:t>4</w:t>
      </w:r>
      <w:r w:rsidR="00A61AFA" w:rsidRPr="000A1875">
        <w:rPr>
          <w:lang w:val="en-CA"/>
        </w:rPr>
        <w:t>/0</w:t>
      </w:r>
      <w:r w:rsidR="002F61D8">
        <w:rPr>
          <w:lang w:val="en-CA"/>
        </w:rPr>
        <w:t>8</w:t>
      </w:r>
      <w:r w:rsidR="00A61AFA" w:rsidRPr="000A1875">
        <w:rPr>
          <w:lang w:val="en-CA"/>
        </w:rPr>
        <w:t xml:space="preserve"> </w:t>
      </w:r>
      <w:r w:rsidR="009B0139" w:rsidRPr="000A1875">
        <w:rPr>
          <w:lang w:val="en-CA"/>
        </w:rPr>
        <w:tab/>
      </w:r>
      <w:r w:rsidR="009043D5" w:rsidRPr="000A1875">
        <w:rPr>
          <w:lang w:val="en-CA"/>
        </w:rPr>
        <w:t xml:space="preserve">Moved by </w:t>
      </w:r>
      <w:r w:rsidR="002F61D8">
        <w:rPr>
          <w:lang w:val="en-CA"/>
        </w:rPr>
        <w:t>Jacques Fleury</w:t>
      </w:r>
      <w:r w:rsidR="009043D5" w:rsidRPr="000A1875">
        <w:rPr>
          <w:lang w:val="en-CA"/>
        </w:rPr>
        <w:t xml:space="preserve"> that </w:t>
      </w:r>
      <w:r>
        <w:rPr>
          <w:lang w:val="en-CA"/>
        </w:rPr>
        <w:t xml:space="preserve">monthly </w:t>
      </w:r>
      <w:r w:rsidR="00FC0976">
        <w:rPr>
          <w:lang w:val="en-CA"/>
        </w:rPr>
        <w:t>bill</w:t>
      </w:r>
      <w:r w:rsidR="009043D5" w:rsidRPr="000A1875">
        <w:rPr>
          <w:lang w:val="en-CA"/>
        </w:rPr>
        <w:t xml:space="preserve">s be </w:t>
      </w:r>
      <w:r>
        <w:rPr>
          <w:lang w:val="en-CA"/>
        </w:rPr>
        <w:t xml:space="preserve">approved and </w:t>
      </w:r>
      <w:r w:rsidR="009043D5" w:rsidRPr="000A1875">
        <w:rPr>
          <w:lang w:val="en-CA"/>
        </w:rPr>
        <w:t>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Default="0092403D" w:rsidP="00541A86">
      <w:pPr>
        <w:ind w:left="4320" w:firstLine="720"/>
        <w:rPr>
          <w:lang w:val="en-CA"/>
        </w:rPr>
      </w:pPr>
    </w:p>
    <w:p w14:paraId="5D7D7330" w14:textId="77777777" w:rsidR="000173DF" w:rsidRPr="000A1875" w:rsidRDefault="000173DF"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5317AE7F" w14:textId="0E40B30F" w:rsidR="003363E5" w:rsidRPr="003363E5" w:rsidRDefault="000173DF" w:rsidP="003363E5">
      <w:pPr>
        <w:tabs>
          <w:tab w:val="left" w:pos="-1440"/>
        </w:tabs>
        <w:ind w:left="1440"/>
        <w:rPr>
          <w:i/>
          <w:iCs/>
          <w:lang w:val="en-CA"/>
        </w:rPr>
      </w:pPr>
      <w:r w:rsidRPr="003363E5">
        <w:rPr>
          <w:i/>
          <w:iCs/>
          <w:lang w:val="en-CA"/>
        </w:rPr>
        <w:t xml:space="preserve">- </w:t>
      </w:r>
      <w:r w:rsidR="003363E5" w:rsidRPr="003363E5">
        <w:rPr>
          <w:i/>
          <w:iCs/>
          <w:lang w:val="en-CA"/>
        </w:rPr>
        <w:t>Complaint received regarding the excessive noise by boaters visiting Henri’s Island</w:t>
      </w:r>
    </w:p>
    <w:p w14:paraId="1E8BF535" w14:textId="4E8E28FC" w:rsidR="00704EDD" w:rsidRPr="000A1875" w:rsidRDefault="00704EDD" w:rsidP="003363E5">
      <w:pPr>
        <w:tabs>
          <w:tab w:val="left" w:pos="-1440"/>
        </w:tabs>
        <w:rPr>
          <w:lang w:val="en-CA"/>
        </w:rPr>
      </w:pPr>
    </w:p>
    <w:p w14:paraId="302E663B" w14:textId="7F14B9E0" w:rsidR="009F2F8D" w:rsidRDefault="009F2F8D"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4D4ABF" w:rsidRDefault="004B671C" w:rsidP="004B671C">
      <w:pPr>
        <w:tabs>
          <w:tab w:val="left" w:pos="-1440"/>
        </w:tabs>
        <w:rPr>
          <w:sz w:val="8"/>
          <w:szCs w:val="8"/>
          <w:lang w:val="en-GB"/>
        </w:rPr>
      </w:pPr>
    </w:p>
    <w:p w14:paraId="49AB7059" w14:textId="5FCA49F1" w:rsidR="00606F9D" w:rsidRPr="002F61D8" w:rsidRDefault="002F61D8" w:rsidP="002F61D8">
      <w:pPr>
        <w:pStyle w:val="ListParagraph"/>
        <w:numPr>
          <w:ilvl w:val="0"/>
          <w:numId w:val="40"/>
        </w:numPr>
        <w:tabs>
          <w:tab w:val="left" w:pos="-1440"/>
        </w:tabs>
        <w:rPr>
          <w:lang w:val="en-CA"/>
        </w:rPr>
      </w:pPr>
      <w:r>
        <w:rPr>
          <w:lang w:val="en-CA"/>
        </w:rPr>
        <w:t>Discussion regarding a possible ‘share shack’ area at the transfer site for gently used items; deferred to next committee for consideration</w:t>
      </w:r>
    </w:p>
    <w:p w14:paraId="1CFD6A20" w14:textId="77777777" w:rsidR="004D4ABF" w:rsidRPr="000A1875" w:rsidRDefault="004D4ABF"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4D4ABF" w:rsidRDefault="00F74F0D" w:rsidP="00B1445F">
      <w:pPr>
        <w:tabs>
          <w:tab w:val="left" w:pos="-1440"/>
        </w:tabs>
        <w:rPr>
          <w:b/>
          <w:bCs/>
          <w:sz w:val="12"/>
          <w:szCs w:val="12"/>
          <w:lang w:val="en-CA"/>
        </w:rPr>
      </w:pPr>
    </w:p>
    <w:p w14:paraId="40D1A84E" w14:textId="01B10B95" w:rsidR="00AE6D33" w:rsidRDefault="002F61D8" w:rsidP="004B671C">
      <w:pPr>
        <w:tabs>
          <w:tab w:val="left" w:pos="-1440"/>
        </w:tabs>
        <w:jc w:val="both"/>
        <w:rPr>
          <w:lang w:val="en-CA"/>
        </w:rPr>
      </w:pPr>
      <w:r>
        <w:rPr>
          <w:lang w:val="en-CA"/>
        </w:rPr>
        <w:t>093-24/08</w:t>
      </w:r>
      <w:r>
        <w:rPr>
          <w:lang w:val="en-CA"/>
        </w:rPr>
        <w:tab/>
        <w:t>Moved by Louis Schryer to proceed with an in-camera session, at 7:35pm.</w:t>
      </w:r>
    </w:p>
    <w:p w14:paraId="66676CBC" w14:textId="1ADD0B16" w:rsidR="002F61D8" w:rsidRDefault="002F61D8" w:rsidP="002F61D8">
      <w:pPr>
        <w:tabs>
          <w:tab w:val="left" w:pos="-1440"/>
        </w:tabs>
        <w:jc w:val="center"/>
        <w:rPr>
          <w:lang w:val="en-CA"/>
        </w:rPr>
      </w:pPr>
      <w:r>
        <w:rPr>
          <w:lang w:val="en-CA"/>
        </w:rPr>
        <w:t>Adopted</w:t>
      </w:r>
    </w:p>
    <w:p w14:paraId="4EEDA253" w14:textId="77777777" w:rsidR="002F61D8" w:rsidRDefault="002F61D8" w:rsidP="002F61D8">
      <w:pPr>
        <w:tabs>
          <w:tab w:val="left" w:pos="-1440"/>
        </w:tabs>
        <w:rPr>
          <w:lang w:val="en-CA"/>
        </w:rPr>
      </w:pPr>
    </w:p>
    <w:p w14:paraId="7AEAFE81" w14:textId="752A9A43" w:rsidR="002F61D8" w:rsidRDefault="002F61D8" w:rsidP="002F61D8">
      <w:pPr>
        <w:tabs>
          <w:tab w:val="left" w:pos="-1440"/>
        </w:tabs>
        <w:rPr>
          <w:lang w:val="en-CA"/>
        </w:rPr>
      </w:pPr>
      <w:r>
        <w:rPr>
          <w:lang w:val="en-CA"/>
        </w:rPr>
        <w:t>094-24/08</w:t>
      </w:r>
      <w:r>
        <w:rPr>
          <w:lang w:val="en-CA"/>
        </w:rPr>
        <w:tab/>
        <w:t>Moved by Louis Schryer to return to the meeting in-progress, at 7:40pm.</w:t>
      </w:r>
    </w:p>
    <w:p w14:paraId="324CFE6B" w14:textId="45F6E1BD" w:rsidR="002F61D8" w:rsidRPr="000A1875" w:rsidRDefault="002F61D8" w:rsidP="002F61D8">
      <w:pPr>
        <w:tabs>
          <w:tab w:val="left" w:pos="-1440"/>
        </w:tabs>
        <w:jc w:val="center"/>
        <w:rPr>
          <w:lang w:val="en-CA"/>
        </w:rPr>
      </w:pPr>
      <w:r>
        <w:rPr>
          <w:lang w:val="en-CA"/>
        </w:rPr>
        <w:t>Adopted</w:t>
      </w:r>
    </w:p>
    <w:p w14:paraId="3F7E301B" w14:textId="77777777" w:rsidR="00A61AFA" w:rsidRDefault="00A61AFA" w:rsidP="004B671C">
      <w:pPr>
        <w:tabs>
          <w:tab w:val="left" w:pos="-1440"/>
        </w:tabs>
        <w:jc w:val="both"/>
        <w:rPr>
          <w:lang w:val="en-CA"/>
        </w:rPr>
      </w:pPr>
    </w:p>
    <w:p w14:paraId="501308E1" w14:textId="77777777" w:rsidR="00606F9D" w:rsidRPr="000A1875" w:rsidRDefault="00606F9D"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4EBA9361" w:rsidR="000276BF" w:rsidRPr="000A1875" w:rsidRDefault="00A61AFA" w:rsidP="005E669B">
      <w:pPr>
        <w:ind w:left="1440" w:hanging="1440"/>
        <w:jc w:val="both"/>
        <w:rPr>
          <w:lang w:val="en-CA"/>
        </w:rPr>
      </w:pPr>
      <w:r w:rsidRPr="000A1875">
        <w:rPr>
          <w:lang w:val="en-CA"/>
        </w:rPr>
        <w:t>0</w:t>
      </w:r>
      <w:r w:rsidR="002F61D8">
        <w:rPr>
          <w:lang w:val="en-CA"/>
        </w:rPr>
        <w:t>95</w:t>
      </w:r>
      <w:r w:rsidRPr="000A1875">
        <w:rPr>
          <w:lang w:val="en-CA"/>
        </w:rPr>
        <w:t>-2</w:t>
      </w:r>
      <w:r w:rsidR="00F42CBC">
        <w:rPr>
          <w:lang w:val="en-CA"/>
        </w:rPr>
        <w:t>4</w:t>
      </w:r>
      <w:r w:rsidRPr="000A1875">
        <w:rPr>
          <w:lang w:val="en-CA"/>
        </w:rPr>
        <w:t>/0</w:t>
      </w:r>
      <w:r w:rsidR="002F61D8">
        <w:rPr>
          <w:lang w:val="en-CA"/>
        </w:rPr>
        <w:t>8</w:t>
      </w:r>
      <w:r w:rsidRPr="000A1875">
        <w:rPr>
          <w:lang w:val="en-CA"/>
        </w:rPr>
        <w:t xml:space="preserve"> </w:t>
      </w:r>
      <w:r w:rsidR="00132F3D" w:rsidRPr="000A1875">
        <w:rPr>
          <w:lang w:val="en-CA"/>
        </w:rPr>
        <w:tab/>
      </w:r>
      <w:r w:rsidR="00CB3977" w:rsidRPr="000A1875">
        <w:rPr>
          <w:lang w:val="en-CA"/>
        </w:rPr>
        <w:t xml:space="preserve">Moved by </w:t>
      </w:r>
      <w:r w:rsidR="002F61D8">
        <w:rPr>
          <w:lang w:val="en-CA"/>
        </w:rPr>
        <w:t>Neil Maloney</w:t>
      </w:r>
      <w:r w:rsidR="00704EDD">
        <w:rPr>
          <w:lang w:val="en-CA"/>
        </w:rPr>
        <w:t xml:space="preserve"> that</w:t>
      </w:r>
      <w:r w:rsidR="00CB3977" w:rsidRPr="000A1875">
        <w:rPr>
          <w:lang w:val="en-CA"/>
        </w:rPr>
        <w:t xml:space="preserve"> the next regular council meeting be held on Monday, </w:t>
      </w:r>
      <w:r w:rsidR="002F61D8">
        <w:rPr>
          <w:lang w:val="en-CA"/>
        </w:rPr>
        <w:t>September 9</w:t>
      </w:r>
      <w:r w:rsidR="002F61D8" w:rsidRPr="002F61D8">
        <w:rPr>
          <w:vertAlign w:val="superscript"/>
          <w:lang w:val="en-CA"/>
        </w:rPr>
        <w:t>th</w:t>
      </w:r>
      <w:r w:rsidR="0066342B">
        <w:rPr>
          <w:lang w:val="en-CA"/>
        </w:rPr>
        <w:t xml:space="preserve">, </w:t>
      </w:r>
      <w:r w:rsidR="00CB3977" w:rsidRPr="000A1875">
        <w:rPr>
          <w:lang w:val="en-CA"/>
        </w:rPr>
        <w:t>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33797AD3" w14:textId="77777777" w:rsidR="00310D06" w:rsidRDefault="00310D06" w:rsidP="00447D97">
      <w:pPr>
        <w:rPr>
          <w:lang w:val="en-CA"/>
        </w:rPr>
      </w:pPr>
    </w:p>
    <w:p w14:paraId="14D94B33" w14:textId="10BCBBB3" w:rsidR="00252634" w:rsidRPr="000A1875" w:rsidRDefault="004B5C22" w:rsidP="00447D97">
      <w:pPr>
        <w:rPr>
          <w:u w:val="single"/>
          <w:lang w:val="en-CA"/>
        </w:rPr>
      </w:pPr>
      <w:r w:rsidRPr="000A1875">
        <w:rPr>
          <w:lang w:val="en-CA"/>
        </w:rPr>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547F3CAD" w:rsidR="00252634" w:rsidRPr="000A1875" w:rsidRDefault="00A61AFA" w:rsidP="00393B49">
      <w:pPr>
        <w:rPr>
          <w:lang w:val="en-CA"/>
        </w:rPr>
      </w:pPr>
      <w:r w:rsidRPr="000A1875">
        <w:rPr>
          <w:lang w:val="en-CA"/>
        </w:rPr>
        <w:t>0</w:t>
      </w:r>
      <w:r w:rsidR="002F61D8">
        <w:rPr>
          <w:lang w:val="en-CA"/>
        </w:rPr>
        <w:t>96</w:t>
      </w:r>
      <w:r w:rsidRPr="000A1875">
        <w:rPr>
          <w:lang w:val="en-CA"/>
        </w:rPr>
        <w:t>-2</w:t>
      </w:r>
      <w:r w:rsidR="00F42CBC">
        <w:rPr>
          <w:lang w:val="en-CA"/>
        </w:rPr>
        <w:t>4</w:t>
      </w:r>
      <w:r w:rsidRPr="000A1875">
        <w:rPr>
          <w:lang w:val="en-CA"/>
        </w:rPr>
        <w:t>/0</w:t>
      </w:r>
      <w:r w:rsidR="002F61D8">
        <w:rPr>
          <w:lang w:val="en-CA"/>
        </w:rPr>
        <w:t>8</w:t>
      </w:r>
      <w:r w:rsidRPr="000A1875">
        <w:rPr>
          <w:lang w:val="en-CA"/>
        </w:rPr>
        <w:t xml:space="preserve"> </w:t>
      </w:r>
      <w:r w:rsidR="009B0139" w:rsidRPr="000A1875">
        <w:rPr>
          <w:lang w:val="en-CA"/>
        </w:rPr>
        <w:tab/>
      </w:r>
      <w:r w:rsidR="00CB3977" w:rsidRPr="000A1875">
        <w:rPr>
          <w:lang w:val="en-CA"/>
        </w:rPr>
        <w:t xml:space="preserve">Moved by </w:t>
      </w:r>
      <w:r w:rsidR="0056625E">
        <w:rPr>
          <w:lang w:val="en-CA"/>
        </w:rPr>
        <w:t>Jacques Fleury</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66342B">
        <w:rPr>
          <w:lang w:val="en-CA"/>
        </w:rPr>
        <w:t>7</w:t>
      </w:r>
      <w:r w:rsidR="00CB3977" w:rsidRPr="000A1875">
        <w:rPr>
          <w:lang w:val="en-CA"/>
        </w:rPr>
        <w:t>:</w:t>
      </w:r>
      <w:r w:rsidR="002F61D8">
        <w:rPr>
          <w:lang w:val="en-CA"/>
        </w:rPr>
        <w:t>5</w:t>
      </w:r>
      <w:r w:rsidR="0066342B">
        <w:rPr>
          <w:lang w:val="en-CA"/>
        </w:rPr>
        <w:t>5</w:t>
      </w:r>
      <w:r w:rsidR="00CB3977" w:rsidRPr="000A1875">
        <w:rPr>
          <w:lang w:val="en-CA"/>
        </w:rPr>
        <w:t xml:space="preserve"> p.m.</w:t>
      </w:r>
    </w:p>
    <w:p w14:paraId="1DB78CD3" w14:textId="6FC2C160" w:rsidR="00252634" w:rsidRDefault="00FB284B" w:rsidP="00CB3977">
      <w:pPr>
        <w:ind w:left="4320" w:firstLine="720"/>
        <w:rPr>
          <w:lang w:val="en-CA"/>
        </w:rPr>
      </w:pPr>
      <w:r w:rsidRPr="000A1875">
        <w:rPr>
          <w:lang w:val="en-CA"/>
        </w:rPr>
        <w:t>Adopted</w:t>
      </w:r>
    </w:p>
    <w:p w14:paraId="311123AC" w14:textId="77777777" w:rsidR="00704EDD" w:rsidRPr="000A1875" w:rsidRDefault="00704EDD" w:rsidP="00CB3977">
      <w:pPr>
        <w:ind w:left="4320" w:firstLine="720"/>
        <w:rPr>
          <w:lang w:val="en-CA"/>
        </w:rPr>
      </w:pP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A2127" w14:textId="77777777" w:rsidR="00B761C9" w:rsidRDefault="00B761C9" w:rsidP="004A4395">
      <w:r>
        <w:separator/>
      </w:r>
    </w:p>
  </w:endnote>
  <w:endnote w:type="continuationSeparator" w:id="0">
    <w:p w14:paraId="68903B48" w14:textId="77777777" w:rsidR="00B761C9" w:rsidRDefault="00B761C9"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4AA8" w14:textId="77777777" w:rsidR="00B761C9" w:rsidRDefault="00B761C9" w:rsidP="004A4395">
      <w:r>
        <w:separator/>
      </w:r>
    </w:p>
  </w:footnote>
  <w:footnote w:type="continuationSeparator" w:id="0">
    <w:p w14:paraId="6810AE1F" w14:textId="77777777" w:rsidR="00B761C9" w:rsidRDefault="00B761C9"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73A011AC"/>
    <w:multiLevelType w:val="hybridMultilevel"/>
    <w:tmpl w:val="579A1EB0"/>
    <w:lvl w:ilvl="0" w:tplc="0142BC9C">
      <w:start w:val="87"/>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CD3E0D"/>
    <w:multiLevelType w:val="hybridMultilevel"/>
    <w:tmpl w:val="5C8853E8"/>
    <w:lvl w:ilvl="0" w:tplc="E50C783E">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3"/>
  </w:num>
  <w:num w:numId="2" w16cid:durableId="1429545081">
    <w:abstractNumId w:val="6"/>
  </w:num>
  <w:num w:numId="3" w16cid:durableId="1896158080">
    <w:abstractNumId w:val="14"/>
  </w:num>
  <w:num w:numId="4" w16cid:durableId="1603999223">
    <w:abstractNumId w:val="16"/>
  </w:num>
  <w:num w:numId="5" w16cid:durableId="41097968">
    <w:abstractNumId w:val="4"/>
  </w:num>
  <w:num w:numId="6" w16cid:durableId="336658808">
    <w:abstractNumId w:val="13"/>
  </w:num>
  <w:num w:numId="7" w16cid:durableId="1236940943">
    <w:abstractNumId w:val="7"/>
  </w:num>
  <w:num w:numId="8" w16cid:durableId="2062170273">
    <w:abstractNumId w:val="34"/>
  </w:num>
  <w:num w:numId="9" w16cid:durableId="173686710">
    <w:abstractNumId w:val="27"/>
  </w:num>
  <w:num w:numId="10" w16cid:durableId="1788425444">
    <w:abstractNumId w:val="26"/>
  </w:num>
  <w:num w:numId="11" w16cid:durableId="2023317552">
    <w:abstractNumId w:val="36"/>
  </w:num>
  <w:num w:numId="12" w16cid:durableId="682323623">
    <w:abstractNumId w:val="31"/>
  </w:num>
  <w:num w:numId="13" w16cid:durableId="751783313">
    <w:abstractNumId w:val="42"/>
  </w:num>
  <w:num w:numId="14" w16cid:durableId="1263222051">
    <w:abstractNumId w:val="12"/>
  </w:num>
  <w:num w:numId="15" w16cid:durableId="1018433341">
    <w:abstractNumId w:val="41"/>
  </w:num>
  <w:num w:numId="16" w16cid:durableId="847132233">
    <w:abstractNumId w:val="29"/>
  </w:num>
  <w:num w:numId="17" w16cid:durableId="396636436">
    <w:abstractNumId w:val="35"/>
  </w:num>
  <w:num w:numId="18" w16cid:durableId="2031249832">
    <w:abstractNumId w:val="18"/>
  </w:num>
  <w:num w:numId="19" w16cid:durableId="1720931111">
    <w:abstractNumId w:val="30"/>
  </w:num>
  <w:num w:numId="20" w16cid:durableId="1873035686">
    <w:abstractNumId w:val="33"/>
  </w:num>
  <w:num w:numId="21" w16cid:durableId="1545630115">
    <w:abstractNumId w:val="19"/>
  </w:num>
  <w:num w:numId="22" w16cid:durableId="1745491602">
    <w:abstractNumId w:val="21"/>
  </w:num>
  <w:num w:numId="23" w16cid:durableId="1503856173">
    <w:abstractNumId w:val="17"/>
  </w:num>
  <w:num w:numId="24" w16cid:durableId="56171658">
    <w:abstractNumId w:val="38"/>
  </w:num>
  <w:num w:numId="25" w16cid:durableId="558440867">
    <w:abstractNumId w:val="32"/>
  </w:num>
  <w:num w:numId="26" w16cid:durableId="2064986086">
    <w:abstractNumId w:val="8"/>
  </w:num>
  <w:num w:numId="27" w16cid:durableId="985427950">
    <w:abstractNumId w:val="25"/>
  </w:num>
  <w:num w:numId="28" w16cid:durableId="927810531">
    <w:abstractNumId w:val="9"/>
  </w:num>
  <w:num w:numId="29" w16cid:durableId="1025129946">
    <w:abstractNumId w:val="5"/>
  </w:num>
  <w:num w:numId="30" w16cid:durableId="1345018127">
    <w:abstractNumId w:val="39"/>
  </w:num>
  <w:num w:numId="31" w16cid:durableId="387650139">
    <w:abstractNumId w:val="11"/>
  </w:num>
  <w:num w:numId="32" w16cid:durableId="659508084">
    <w:abstractNumId w:val="20"/>
  </w:num>
  <w:num w:numId="33" w16cid:durableId="1946427235">
    <w:abstractNumId w:val="15"/>
  </w:num>
  <w:num w:numId="34" w16cid:durableId="178278994">
    <w:abstractNumId w:val="10"/>
  </w:num>
  <w:num w:numId="35" w16cid:durableId="1467119421">
    <w:abstractNumId w:val="3"/>
  </w:num>
  <w:num w:numId="36" w16cid:durableId="1991401723">
    <w:abstractNumId w:val="22"/>
  </w:num>
  <w:num w:numId="37" w16cid:durableId="1865825091">
    <w:abstractNumId w:val="24"/>
  </w:num>
  <w:num w:numId="38" w16cid:durableId="302125778">
    <w:abstractNumId w:val="28"/>
  </w:num>
  <w:num w:numId="39" w16cid:durableId="270938658">
    <w:abstractNumId w:val="37"/>
  </w:num>
  <w:num w:numId="40" w16cid:durableId="142595746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7E6F"/>
    <w:rsid w:val="0001300E"/>
    <w:rsid w:val="00014E58"/>
    <w:rsid w:val="000173DF"/>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343D"/>
    <w:rsid w:val="000E5771"/>
    <w:rsid w:val="000F42BB"/>
    <w:rsid w:val="000F48D8"/>
    <w:rsid w:val="000F6EA7"/>
    <w:rsid w:val="000F7470"/>
    <w:rsid w:val="00101F5F"/>
    <w:rsid w:val="00104AF8"/>
    <w:rsid w:val="00114898"/>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90BF4"/>
    <w:rsid w:val="00191003"/>
    <w:rsid w:val="00192E6F"/>
    <w:rsid w:val="001968E0"/>
    <w:rsid w:val="001B1E1B"/>
    <w:rsid w:val="001B1E97"/>
    <w:rsid w:val="001C53D5"/>
    <w:rsid w:val="001C5AA8"/>
    <w:rsid w:val="001D06B6"/>
    <w:rsid w:val="001D3305"/>
    <w:rsid w:val="001D3E67"/>
    <w:rsid w:val="001D3FE2"/>
    <w:rsid w:val="001D5E53"/>
    <w:rsid w:val="001D7B96"/>
    <w:rsid w:val="001E2B28"/>
    <w:rsid w:val="001E3FCC"/>
    <w:rsid w:val="001E4D18"/>
    <w:rsid w:val="001F1107"/>
    <w:rsid w:val="001F1517"/>
    <w:rsid w:val="001F336A"/>
    <w:rsid w:val="00203B81"/>
    <w:rsid w:val="0020445E"/>
    <w:rsid w:val="0021093D"/>
    <w:rsid w:val="00213294"/>
    <w:rsid w:val="002148FF"/>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68AC"/>
    <w:rsid w:val="0029155D"/>
    <w:rsid w:val="0029336C"/>
    <w:rsid w:val="002A4E0E"/>
    <w:rsid w:val="002B01AB"/>
    <w:rsid w:val="002B0FFD"/>
    <w:rsid w:val="002B6728"/>
    <w:rsid w:val="002B6A3B"/>
    <w:rsid w:val="002C7D9A"/>
    <w:rsid w:val="002E2C9C"/>
    <w:rsid w:val="002F1906"/>
    <w:rsid w:val="002F1B41"/>
    <w:rsid w:val="002F6166"/>
    <w:rsid w:val="002F61D8"/>
    <w:rsid w:val="00300C5C"/>
    <w:rsid w:val="00301A39"/>
    <w:rsid w:val="00307B8F"/>
    <w:rsid w:val="00310D06"/>
    <w:rsid w:val="0031325B"/>
    <w:rsid w:val="00313845"/>
    <w:rsid w:val="00315020"/>
    <w:rsid w:val="0032104D"/>
    <w:rsid w:val="00321FFD"/>
    <w:rsid w:val="003303E0"/>
    <w:rsid w:val="003304E5"/>
    <w:rsid w:val="003330BF"/>
    <w:rsid w:val="003363E5"/>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395"/>
    <w:rsid w:val="004A47FF"/>
    <w:rsid w:val="004B2257"/>
    <w:rsid w:val="004B5C22"/>
    <w:rsid w:val="004B671C"/>
    <w:rsid w:val="004B6A9A"/>
    <w:rsid w:val="004C013A"/>
    <w:rsid w:val="004C0B72"/>
    <w:rsid w:val="004C6A07"/>
    <w:rsid w:val="004D4ABF"/>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6B0C"/>
    <w:rsid w:val="00521CA5"/>
    <w:rsid w:val="0052399A"/>
    <w:rsid w:val="00527628"/>
    <w:rsid w:val="005319A3"/>
    <w:rsid w:val="005367AC"/>
    <w:rsid w:val="00536C14"/>
    <w:rsid w:val="005402C7"/>
    <w:rsid w:val="00541A86"/>
    <w:rsid w:val="005461E9"/>
    <w:rsid w:val="00547173"/>
    <w:rsid w:val="00553A95"/>
    <w:rsid w:val="00555705"/>
    <w:rsid w:val="005609A7"/>
    <w:rsid w:val="00560D29"/>
    <w:rsid w:val="0056625E"/>
    <w:rsid w:val="00566492"/>
    <w:rsid w:val="00567AA0"/>
    <w:rsid w:val="0057023A"/>
    <w:rsid w:val="00570AED"/>
    <w:rsid w:val="005720DD"/>
    <w:rsid w:val="00575F7E"/>
    <w:rsid w:val="0058459E"/>
    <w:rsid w:val="00587C8C"/>
    <w:rsid w:val="0059072F"/>
    <w:rsid w:val="00592D00"/>
    <w:rsid w:val="0059401D"/>
    <w:rsid w:val="0059737D"/>
    <w:rsid w:val="005A49B3"/>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E10E0"/>
    <w:rsid w:val="006F5E5F"/>
    <w:rsid w:val="00702F5B"/>
    <w:rsid w:val="00703428"/>
    <w:rsid w:val="007046E4"/>
    <w:rsid w:val="00704EDD"/>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81B3B"/>
    <w:rsid w:val="00784848"/>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6383"/>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311F6"/>
    <w:rsid w:val="00933070"/>
    <w:rsid w:val="00934D42"/>
    <w:rsid w:val="0094553D"/>
    <w:rsid w:val="0095266E"/>
    <w:rsid w:val="00952D9A"/>
    <w:rsid w:val="00962D09"/>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302A"/>
    <w:rsid w:val="009D603F"/>
    <w:rsid w:val="009D6107"/>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7393"/>
    <w:rsid w:val="00A77825"/>
    <w:rsid w:val="00A81EEE"/>
    <w:rsid w:val="00A8345F"/>
    <w:rsid w:val="00A83B87"/>
    <w:rsid w:val="00A94041"/>
    <w:rsid w:val="00AB3263"/>
    <w:rsid w:val="00AC04EE"/>
    <w:rsid w:val="00AC06F7"/>
    <w:rsid w:val="00AC53E9"/>
    <w:rsid w:val="00AC7F49"/>
    <w:rsid w:val="00AD396D"/>
    <w:rsid w:val="00AD5613"/>
    <w:rsid w:val="00AD6121"/>
    <w:rsid w:val="00AD7C40"/>
    <w:rsid w:val="00AE0783"/>
    <w:rsid w:val="00AE6D33"/>
    <w:rsid w:val="00AF35B5"/>
    <w:rsid w:val="00AF39AD"/>
    <w:rsid w:val="00B0360F"/>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761C9"/>
    <w:rsid w:val="00B805A8"/>
    <w:rsid w:val="00B90BA6"/>
    <w:rsid w:val="00B92402"/>
    <w:rsid w:val="00B930EE"/>
    <w:rsid w:val="00BA00F6"/>
    <w:rsid w:val="00BA4AE4"/>
    <w:rsid w:val="00BB65B0"/>
    <w:rsid w:val="00BB7E5F"/>
    <w:rsid w:val="00BC11D6"/>
    <w:rsid w:val="00BD2EFB"/>
    <w:rsid w:val="00BD7DE4"/>
    <w:rsid w:val="00BE18B4"/>
    <w:rsid w:val="00BF7188"/>
    <w:rsid w:val="00BF7977"/>
    <w:rsid w:val="00C00B4C"/>
    <w:rsid w:val="00C1418C"/>
    <w:rsid w:val="00C2383B"/>
    <w:rsid w:val="00C31E4E"/>
    <w:rsid w:val="00C33EA3"/>
    <w:rsid w:val="00C425C3"/>
    <w:rsid w:val="00C4513E"/>
    <w:rsid w:val="00C46906"/>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11EB"/>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2427"/>
    <w:rsid w:val="00E23815"/>
    <w:rsid w:val="00E27CBD"/>
    <w:rsid w:val="00E4132E"/>
    <w:rsid w:val="00E43C1F"/>
    <w:rsid w:val="00E44594"/>
    <w:rsid w:val="00E71CD0"/>
    <w:rsid w:val="00E726D3"/>
    <w:rsid w:val="00E73AB2"/>
    <w:rsid w:val="00E7740B"/>
    <w:rsid w:val="00E8104D"/>
    <w:rsid w:val="00E866A5"/>
    <w:rsid w:val="00E86C2C"/>
    <w:rsid w:val="00E91F15"/>
    <w:rsid w:val="00E95416"/>
    <w:rsid w:val="00EA0B46"/>
    <w:rsid w:val="00EA5FF0"/>
    <w:rsid w:val="00EB2C61"/>
    <w:rsid w:val="00EC344D"/>
    <w:rsid w:val="00EC5629"/>
    <w:rsid w:val="00ED5660"/>
    <w:rsid w:val="00ED6812"/>
    <w:rsid w:val="00EE1010"/>
    <w:rsid w:val="00EE4DB0"/>
    <w:rsid w:val="00EE55A2"/>
    <w:rsid w:val="00EE7167"/>
    <w:rsid w:val="00EF011D"/>
    <w:rsid w:val="00EF0ADC"/>
    <w:rsid w:val="00F052CF"/>
    <w:rsid w:val="00F15673"/>
    <w:rsid w:val="00F30BC5"/>
    <w:rsid w:val="00F32211"/>
    <w:rsid w:val="00F4273F"/>
    <w:rsid w:val="00F42CBC"/>
    <w:rsid w:val="00F44D2A"/>
    <w:rsid w:val="00F44FD1"/>
    <w:rsid w:val="00F46653"/>
    <w:rsid w:val="00F46DFA"/>
    <w:rsid w:val="00F50572"/>
    <w:rsid w:val="00F51760"/>
    <w:rsid w:val="00F54F79"/>
    <w:rsid w:val="00F56388"/>
    <w:rsid w:val="00F60806"/>
    <w:rsid w:val="00F72BA3"/>
    <w:rsid w:val="00F74F0D"/>
    <w:rsid w:val="00F75300"/>
    <w:rsid w:val="00F764F0"/>
    <w:rsid w:val="00F76567"/>
    <w:rsid w:val="00F76A67"/>
    <w:rsid w:val="00F76F6A"/>
    <w:rsid w:val="00F8505B"/>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04D"/>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716</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7</cp:revision>
  <cp:lastPrinted>2024-09-16T17:52:00Z</cp:lastPrinted>
  <dcterms:created xsi:type="dcterms:W3CDTF">2024-09-06T20:06:00Z</dcterms:created>
  <dcterms:modified xsi:type="dcterms:W3CDTF">2024-09-16T17:52:00Z</dcterms:modified>
</cp:coreProperties>
</file>